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tbl>
          <w:tblPr>
            <w:tblW w:w="9639" w:type="dxa"/>
            <w:jc w:val="center"/>
            <w:tblLayout w:type="fixed"/>
            <w:tblLook w:val="0000" w:firstRow="0" w:lastRow="0" w:firstColumn="0" w:lastColumn="0" w:noHBand="0" w:noVBand="0"/>
          </w:tblPr>
          <w:tblGrid>
            <w:gridCol w:w="9639"/>
          </w:tblGrid>
          <w:tr w:rsidR="009D5103" w:rsidRPr="008D4BFA" w14:paraId="29F94117" w14:textId="77777777" w:rsidTr="00006B37">
            <w:trPr>
              <w:trHeight w:val="1065"/>
              <w:jc w:val="center"/>
            </w:trPr>
            <w:tc>
              <w:tcPr>
                <w:tcW w:w="9639" w:type="dxa"/>
              </w:tcPr>
              <w:p w14:paraId="3F337F3F" w14:textId="15273DE0" w:rsidR="009D5103" w:rsidRPr="008D4BFA" w:rsidRDefault="00CF6FC2" w:rsidP="00CF6FC2">
                <w:pPr>
                  <w:widowControl w:val="0"/>
                  <w:tabs>
                    <w:tab w:val="left" w:pos="408"/>
                    <w:tab w:val="center" w:pos="4711"/>
                  </w:tabs>
                  <w:autoSpaceDE w:val="0"/>
                  <w:autoSpaceDN w:val="0"/>
                  <w:adjustRightInd w:val="0"/>
                  <w:spacing w:after="0" w:line="240" w:lineRule="auto"/>
                  <w:rPr>
                    <w:rFonts w:cstheme="minorHAnsi"/>
                    <w:sz w:val="24"/>
                    <w:szCs w:val="24"/>
                  </w:rPr>
                </w:pPr>
                <w:r>
                  <w:rPr>
                    <w:rFonts w:cstheme="minorHAnsi"/>
                    <w:sz w:val="24"/>
                    <w:szCs w:val="24"/>
                  </w:rPr>
                  <w:tab/>
                </w:r>
                <w:r>
                  <w:rPr>
                    <w:rFonts w:cstheme="minorHAnsi"/>
                    <w:sz w:val="24"/>
                    <w:szCs w:val="24"/>
                  </w:rPr>
                  <w:tab/>
                </w:r>
                <w:r w:rsidR="003B7636" w:rsidRPr="00856F20">
                  <w:rPr>
                    <w:noProof/>
                    <w:sz w:val="28"/>
                    <w:szCs w:val="24"/>
                  </w:rPr>
                  <w:drawing>
                    <wp:inline distT="0" distB="0" distL="0" distR="0" wp14:anchorId="1D7D81B6" wp14:editId="64493CD1">
                      <wp:extent cx="2456815" cy="565150"/>
                      <wp:effectExtent l="0" t="0" r="0" b="6350"/>
                      <wp:docPr id="2058062155"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6815" cy="565150"/>
                              </a:xfrm>
                              <a:prstGeom prst="rect">
                                <a:avLst/>
                              </a:prstGeom>
                              <a:noFill/>
                              <a:ln>
                                <a:noFill/>
                              </a:ln>
                            </pic:spPr>
                          </pic:pic>
                        </a:graphicData>
                      </a:graphic>
                    </wp:inline>
                  </w:drawing>
                </w:r>
              </w:p>
              <w:p w14:paraId="35A574FF" w14:textId="77777777" w:rsidR="00974B9A" w:rsidRPr="008D4BFA" w:rsidRDefault="00974B9A" w:rsidP="00006B37">
                <w:pPr>
                  <w:widowControl w:val="0"/>
                  <w:autoSpaceDE w:val="0"/>
                  <w:autoSpaceDN w:val="0"/>
                  <w:adjustRightInd w:val="0"/>
                  <w:spacing w:after="0" w:line="240" w:lineRule="auto"/>
                  <w:jc w:val="center"/>
                  <w:rPr>
                    <w:rFonts w:cstheme="minorHAnsi"/>
                    <w:sz w:val="24"/>
                    <w:szCs w:val="24"/>
                  </w:rPr>
                </w:pPr>
              </w:p>
              <w:p w14:paraId="27861DB3" w14:textId="77777777" w:rsidR="002171F7" w:rsidRPr="008D4BFA" w:rsidRDefault="002171F7" w:rsidP="00006B37">
                <w:pPr>
                  <w:widowControl w:val="0"/>
                  <w:autoSpaceDE w:val="0"/>
                  <w:autoSpaceDN w:val="0"/>
                  <w:adjustRightInd w:val="0"/>
                  <w:spacing w:after="0" w:line="240" w:lineRule="auto"/>
                  <w:jc w:val="center"/>
                  <w:rPr>
                    <w:rFonts w:cstheme="minorHAnsi"/>
                    <w:sz w:val="24"/>
                    <w:szCs w:val="24"/>
                  </w:rPr>
                </w:pPr>
                <w:r w:rsidRPr="008D4BFA">
                  <w:rPr>
                    <w:rFonts w:cstheme="minorHAnsi"/>
                    <w:noProof/>
                    <w:sz w:val="18"/>
                    <w:szCs w:val="18"/>
                    <w:lang w:val="en-US" w:eastAsia="en-US"/>
                  </w:rPr>
                  <w:drawing>
                    <wp:inline distT="0" distB="0" distL="0" distR="0" wp14:anchorId="22698038" wp14:editId="44689652">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5F2E254E" w14:textId="77777777" w:rsidR="00C274C9" w:rsidRPr="008D4BFA" w:rsidRDefault="00C274C9" w:rsidP="00006B37">
                <w:pPr>
                  <w:widowControl w:val="0"/>
                  <w:autoSpaceDE w:val="0"/>
                  <w:autoSpaceDN w:val="0"/>
                  <w:adjustRightInd w:val="0"/>
                  <w:spacing w:after="0" w:line="240" w:lineRule="auto"/>
                  <w:jc w:val="center"/>
                  <w:rPr>
                    <w:rFonts w:cstheme="minorHAnsi"/>
                    <w:sz w:val="24"/>
                    <w:szCs w:val="24"/>
                  </w:rPr>
                </w:pPr>
              </w:p>
              <w:p w14:paraId="085A13E8" w14:textId="77777777" w:rsidR="009D5103" w:rsidRPr="008D4BFA" w:rsidRDefault="009D5103" w:rsidP="00006B37">
                <w:pPr>
                  <w:widowControl w:val="0"/>
                  <w:autoSpaceDE w:val="0"/>
                  <w:autoSpaceDN w:val="0"/>
                  <w:adjustRightInd w:val="0"/>
                  <w:spacing w:after="0" w:line="240" w:lineRule="auto"/>
                  <w:jc w:val="center"/>
                  <w:rPr>
                    <w:rFonts w:cstheme="minorHAnsi"/>
                    <w:b/>
                    <w:sz w:val="22"/>
                    <w:szCs w:val="22"/>
                  </w:rPr>
                </w:pPr>
              </w:p>
              <w:p w14:paraId="02BA5459" w14:textId="77777777" w:rsidR="00C274C9" w:rsidRPr="00AE0237" w:rsidRDefault="00C274C9" w:rsidP="00A11EE7">
                <w:pPr>
                  <w:widowControl w:val="0"/>
                  <w:autoSpaceDE w:val="0"/>
                  <w:autoSpaceDN w:val="0"/>
                  <w:adjustRightInd w:val="0"/>
                  <w:spacing w:after="0" w:line="240" w:lineRule="auto"/>
                  <w:jc w:val="center"/>
                  <w:rPr>
                    <w:rFonts w:ascii="Times New Roman" w:hAnsi="Times New Roman" w:cs="Times New Roman"/>
                    <w:b/>
                    <w:sz w:val="24"/>
                    <w:szCs w:val="24"/>
                  </w:rPr>
                </w:pPr>
                <w:r w:rsidRPr="00AE0237">
                  <w:rPr>
                    <w:rFonts w:ascii="Times New Roman" w:hAnsi="Times New Roman" w:cs="Times New Roman"/>
                    <w:b/>
                    <w:sz w:val="24"/>
                    <w:szCs w:val="24"/>
                  </w:rPr>
                  <w:t>Lietuvos Respublikos aplinkos ministerijos Aplinkos projektų valdymo agentūra</w:t>
                </w:r>
              </w:p>
              <w:p w14:paraId="41427C20" w14:textId="77777777" w:rsidR="00A11EE7" w:rsidRPr="00AE0237" w:rsidRDefault="00A11EE7" w:rsidP="00A11EE7">
                <w:pPr>
                  <w:widowControl w:val="0"/>
                  <w:autoSpaceDE w:val="0"/>
                  <w:autoSpaceDN w:val="0"/>
                  <w:adjustRightInd w:val="0"/>
                  <w:spacing w:after="0" w:line="240" w:lineRule="auto"/>
                  <w:jc w:val="center"/>
                  <w:rPr>
                    <w:rFonts w:ascii="Times New Roman" w:hAnsi="Times New Roman" w:cs="Times New Roman"/>
                    <w:sz w:val="24"/>
                    <w:szCs w:val="24"/>
                  </w:rPr>
                </w:pPr>
              </w:p>
              <w:p w14:paraId="2EA0AE65" w14:textId="13C67D28" w:rsidR="009D5103" w:rsidRPr="00AE0237" w:rsidRDefault="009D5103" w:rsidP="002171F7">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AE0237">
                  <w:rPr>
                    <w:rFonts w:ascii="Times New Roman" w:hAnsi="Times New Roman" w:cs="Times New Roman"/>
                    <w:sz w:val="24"/>
                    <w:szCs w:val="24"/>
                  </w:rPr>
                  <w:t>Biudžetinė  įstaiga,</w:t>
                </w:r>
                <w:r w:rsidR="002171F7" w:rsidRPr="00AE0237">
                  <w:rPr>
                    <w:rFonts w:ascii="Times New Roman" w:hAnsi="Times New Roman" w:cs="Times New Roman"/>
                    <w:sz w:val="24"/>
                    <w:szCs w:val="24"/>
                  </w:rPr>
                  <w:t xml:space="preserve"> Labdarių g. 3-102, 01120 Vilnius, Lietuva, </w:t>
                </w:r>
                <w:r w:rsidRPr="00AE0237">
                  <w:rPr>
                    <w:rFonts w:ascii="Times New Roman" w:hAnsi="Times New Roman" w:cs="Times New Roman"/>
                    <w:sz w:val="24"/>
                    <w:szCs w:val="24"/>
                  </w:rPr>
                  <w:t xml:space="preserve">tel. </w:t>
                </w:r>
                <w:r w:rsidR="002171F7" w:rsidRPr="00AE0237">
                  <w:rPr>
                    <w:rFonts w:ascii="Times New Roman" w:hAnsi="Times New Roman" w:cs="Times New Roman"/>
                    <w:sz w:val="24"/>
                    <w:szCs w:val="24"/>
                  </w:rPr>
                  <w:t>+370 603 89015, faks. (8 5) 213 6213</w:t>
                </w:r>
                <w:r w:rsidR="00A7555E" w:rsidRPr="00AE0237">
                  <w:rPr>
                    <w:rFonts w:ascii="Times New Roman" w:hAnsi="Times New Roman" w:cs="Times New Roman"/>
                    <w:sz w:val="24"/>
                    <w:szCs w:val="24"/>
                  </w:rPr>
                  <w:t>,</w:t>
                </w:r>
                <w:r w:rsidR="002171F7" w:rsidRPr="00AE0237">
                  <w:rPr>
                    <w:rFonts w:ascii="Times New Roman" w:hAnsi="Times New Roman" w:cs="Times New Roman"/>
                    <w:sz w:val="24"/>
                    <w:szCs w:val="24"/>
                  </w:rPr>
                  <w:t xml:space="preserve"> </w:t>
                </w:r>
                <w:r w:rsidRPr="00AE0237">
                  <w:rPr>
                    <w:rFonts w:ascii="Times New Roman" w:hAnsi="Times New Roman" w:cs="Times New Roman"/>
                    <w:sz w:val="24"/>
                    <w:szCs w:val="24"/>
                  </w:rPr>
                  <w:t xml:space="preserve">el. p. </w:t>
                </w:r>
                <w:r w:rsidR="002171F7" w:rsidRPr="00AE0237">
                  <w:rPr>
                    <w:rFonts w:ascii="Times New Roman" w:hAnsi="Times New Roman" w:cs="Times New Roman"/>
                    <w:sz w:val="24"/>
                    <w:szCs w:val="24"/>
                  </w:rPr>
                  <w:t>apva@apva.lt</w:t>
                </w:r>
              </w:p>
              <w:p w14:paraId="654F3035" w14:textId="77777777" w:rsidR="009D5103" w:rsidRPr="008D4BFA" w:rsidRDefault="009D5103" w:rsidP="00006B37">
                <w:pPr>
                  <w:widowControl w:val="0"/>
                  <w:autoSpaceDE w:val="0"/>
                  <w:autoSpaceDN w:val="0"/>
                  <w:adjustRightInd w:val="0"/>
                  <w:spacing w:after="0" w:line="240" w:lineRule="auto"/>
                  <w:jc w:val="center"/>
                  <w:rPr>
                    <w:rFonts w:cstheme="minorHAnsi"/>
                    <w:sz w:val="24"/>
                    <w:szCs w:val="24"/>
                  </w:rPr>
                </w:pPr>
                <w:r w:rsidRPr="00AE0237">
                  <w:rPr>
                    <w:rFonts w:ascii="Times New Roman" w:hAnsi="Times New Roman" w:cs="Times New Roman"/>
                    <w:sz w:val="24"/>
                    <w:szCs w:val="24"/>
                  </w:rPr>
                  <w:t xml:space="preserve">Duomenys kaupiami ir saugomi Juridinių asmenų registre, kodas </w:t>
                </w:r>
                <w:r w:rsidR="002171F7" w:rsidRPr="00AE0237">
                  <w:rPr>
                    <w:rFonts w:ascii="Times New Roman" w:hAnsi="Times New Roman" w:cs="Times New Roman"/>
                    <w:sz w:val="24"/>
                    <w:szCs w:val="24"/>
                  </w:rPr>
                  <w:t>288779560</w:t>
                </w:r>
              </w:p>
            </w:tc>
          </w:tr>
          <w:tr w:rsidR="009D5103" w:rsidRPr="008D4BFA" w14:paraId="500DC1F8" w14:textId="77777777" w:rsidTr="00006B37">
            <w:trPr>
              <w:cantSplit/>
              <w:jc w:val="center"/>
            </w:trPr>
            <w:tc>
              <w:tcPr>
                <w:tcW w:w="9639" w:type="dxa"/>
                <w:tcBorders>
                  <w:bottom w:val="single" w:sz="6" w:space="0" w:color="auto"/>
                </w:tcBorders>
              </w:tcPr>
              <w:p w14:paraId="5A42CF0B" w14:textId="77777777" w:rsidR="009D5103" w:rsidRPr="008D4BFA" w:rsidRDefault="009D5103" w:rsidP="00006B37">
                <w:pPr>
                  <w:widowControl w:val="0"/>
                  <w:autoSpaceDE w:val="0"/>
                  <w:autoSpaceDN w:val="0"/>
                  <w:adjustRightInd w:val="0"/>
                  <w:spacing w:after="0" w:line="240" w:lineRule="auto"/>
                  <w:jc w:val="center"/>
                  <w:rPr>
                    <w:rFonts w:cstheme="minorHAnsi"/>
                    <w:sz w:val="24"/>
                    <w:szCs w:val="24"/>
                  </w:rPr>
                </w:pPr>
              </w:p>
            </w:tc>
          </w:tr>
        </w:tbl>
        <w:p w14:paraId="3AD7334A" w14:textId="77777777" w:rsidR="00C32E53" w:rsidRPr="008D4BFA" w:rsidRDefault="00C32E53" w:rsidP="009D5103">
          <w:pPr>
            <w:spacing w:after="120" w:line="20" w:lineRule="atLeast"/>
            <w:contextualSpacing/>
            <w:jc w:val="center"/>
            <w:rPr>
              <w:rFonts w:cstheme="minorHAnsi"/>
              <w:color w:val="00B050"/>
              <w:sz w:val="24"/>
              <w:szCs w:val="24"/>
            </w:rPr>
          </w:pPr>
        </w:p>
        <w:p w14:paraId="6CD782CF" w14:textId="77777777" w:rsidR="00D526C8" w:rsidRPr="008D4BFA" w:rsidRDefault="00EB164F" w:rsidP="009D5103">
          <w:pPr>
            <w:tabs>
              <w:tab w:val="left" w:pos="870"/>
            </w:tabs>
            <w:spacing w:after="120" w:line="20" w:lineRule="atLeast"/>
            <w:contextualSpacing/>
            <w:rPr>
              <w:rFonts w:cstheme="minorHAnsi"/>
              <w:color w:val="00B050"/>
              <w:sz w:val="24"/>
              <w:szCs w:val="24"/>
            </w:rPr>
          </w:pPr>
          <w:r w:rsidRPr="008D4BFA">
            <w:rPr>
              <w:rFonts w:cstheme="minorHAnsi"/>
              <w:color w:val="00B050"/>
              <w:sz w:val="24"/>
              <w:szCs w:val="24"/>
            </w:rPr>
            <w:tab/>
          </w:r>
        </w:p>
        <w:p w14:paraId="0ECCBC01" w14:textId="77777777" w:rsidR="009C0E48" w:rsidRPr="00024F38" w:rsidRDefault="009C0E48" w:rsidP="009C0E48">
          <w:pPr>
            <w:spacing w:after="0" w:line="274" w:lineRule="exact"/>
            <w:ind w:left="5242" w:firstLine="1238"/>
            <w:jc w:val="both"/>
            <w:rPr>
              <w:rStyle w:val="FontStyle54"/>
              <w:rFonts w:cstheme="minorHAnsi"/>
              <w:sz w:val="24"/>
              <w:szCs w:val="24"/>
              <w:lang w:val="fi-FI"/>
            </w:rPr>
          </w:pPr>
          <w:r w:rsidRPr="00024F38">
            <w:rPr>
              <w:rStyle w:val="FontStyle54"/>
              <w:rFonts w:cstheme="minorHAnsi"/>
              <w:sz w:val="24"/>
              <w:szCs w:val="24"/>
              <w:lang w:val="fi-FI"/>
            </w:rPr>
            <w:t>PATVIRTINTA:</w:t>
          </w:r>
        </w:p>
        <w:p w14:paraId="5F553B1E" w14:textId="670A7579" w:rsidR="009C0E48" w:rsidRPr="007342BC" w:rsidRDefault="009C0E48" w:rsidP="009C0E48">
          <w:pPr>
            <w:spacing w:after="0" w:line="274" w:lineRule="exact"/>
            <w:ind w:left="6480"/>
            <w:jc w:val="both"/>
            <w:rPr>
              <w:rStyle w:val="FontStyle54"/>
              <w:rFonts w:cstheme="minorHAnsi"/>
            </w:rPr>
          </w:pPr>
          <w:r w:rsidRPr="007342BC">
            <w:rPr>
              <w:rStyle w:val="FontStyle54"/>
              <w:rFonts w:cstheme="minorHAnsi"/>
            </w:rPr>
            <w:t>202</w:t>
          </w:r>
          <w:r>
            <w:rPr>
              <w:rStyle w:val="FontStyle54"/>
              <w:rFonts w:cstheme="minorHAnsi"/>
              <w:lang w:val="en-US"/>
            </w:rPr>
            <w:t>5</w:t>
          </w:r>
          <w:r w:rsidRPr="007342BC">
            <w:rPr>
              <w:rStyle w:val="FontStyle54"/>
              <w:rFonts w:cstheme="minorHAnsi"/>
            </w:rPr>
            <w:t xml:space="preserve"> m. </w:t>
          </w:r>
          <w:r>
            <w:rPr>
              <w:rStyle w:val="FontStyle54"/>
              <w:rFonts w:cstheme="minorHAnsi"/>
            </w:rPr>
            <w:t>spalio</w:t>
          </w:r>
          <w:r w:rsidRPr="007342BC">
            <w:rPr>
              <w:rStyle w:val="FontStyle54"/>
              <w:rFonts w:cstheme="minorHAnsi"/>
            </w:rPr>
            <w:t xml:space="preserve"> </w:t>
          </w:r>
          <w:r>
            <w:rPr>
              <w:rStyle w:val="FontStyle54"/>
              <w:rFonts w:cstheme="minorHAnsi"/>
              <w:lang w:val="en-US"/>
            </w:rPr>
            <w:t>6</w:t>
          </w:r>
          <w:r w:rsidRPr="007342BC">
            <w:rPr>
              <w:rStyle w:val="FontStyle54"/>
              <w:rFonts w:cstheme="minorHAnsi"/>
            </w:rPr>
            <w:t xml:space="preserve"> d. viešojo pirkimo komisijos protokolu </w:t>
          </w:r>
          <w:r>
            <w:rPr>
              <w:rStyle w:val="FontStyle54"/>
              <w:rFonts w:cstheme="minorHAnsi"/>
            </w:rPr>
            <w:t>Nr. 1</w:t>
          </w:r>
        </w:p>
        <w:p w14:paraId="0D8A37F8" w14:textId="77777777" w:rsidR="009D5103" w:rsidRPr="006A54AA" w:rsidRDefault="009D5103" w:rsidP="009D5103">
          <w:pPr>
            <w:spacing w:after="0" w:line="274" w:lineRule="exact"/>
            <w:ind w:left="5256"/>
            <w:rPr>
              <w:rStyle w:val="FontStyle54"/>
              <w:rFonts w:asciiTheme="minorHAnsi" w:hAnsiTheme="minorHAnsi" w:cstheme="minorHAnsi"/>
              <w:lang w:val="pt-BR"/>
            </w:rPr>
          </w:pPr>
        </w:p>
        <w:p w14:paraId="0A91D221" w14:textId="77777777" w:rsidR="009D5103" w:rsidRPr="006A54AA" w:rsidRDefault="009D5103" w:rsidP="009D5103">
          <w:pPr>
            <w:spacing w:after="0" w:line="274" w:lineRule="exact"/>
            <w:ind w:left="5256"/>
            <w:rPr>
              <w:rStyle w:val="FontStyle54"/>
              <w:rFonts w:asciiTheme="minorHAnsi" w:hAnsiTheme="minorHAnsi" w:cstheme="minorHAnsi"/>
              <w:sz w:val="24"/>
              <w:szCs w:val="24"/>
              <w:lang w:val="pt-BR"/>
            </w:rPr>
          </w:pPr>
        </w:p>
        <w:p w14:paraId="1736F5D6" w14:textId="77777777" w:rsidR="00D526C8" w:rsidRPr="008D4BFA" w:rsidRDefault="00D526C8" w:rsidP="004E4612">
          <w:pPr>
            <w:spacing w:after="120" w:line="20" w:lineRule="atLeast"/>
            <w:contextualSpacing/>
            <w:jc w:val="center"/>
            <w:rPr>
              <w:rFonts w:cstheme="minorHAnsi"/>
              <w:sz w:val="24"/>
              <w:szCs w:val="24"/>
            </w:rPr>
          </w:pPr>
        </w:p>
        <w:p w14:paraId="3281CEE9" w14:textId="72D67CD1" w:rsidR="002171F7" w:rsidRPr="00AE0237" w:rsidRDefault="002611F2" w:rsidP="002171F7">
          <w:pPr>
            <w:spacing w:after="120" w:line="20" w:lineRule="atLeast"/>
            <w:contextualSpacing/>
            <w:jc w:val="center"/>
            <w:rPr>
              <w:rFonts w:ascii="Times New Roman" w:hAnsi="Times New Roman" w:cs="Times New Roman"/>
              <w:b/>
              <w:bCs/>
              <w:sz w:val="28"/>
              <w:szCs w:val="28"/>
            </w:rPr>
          </w:pPr>
          <w:r w:rsidRPr="00AE0237">
            <w:rPr>
              <w:rFonts w:ascii="Times New Roman" w:hAnsi="Times New Roman" w:cs="Times New Roman"/>
              <w:b/>
              <w:bCs/>
              <w:sz w:val="28"/>
              <w:szCs w:val="28"/>
            </w:rPr>
            <w:t>SUPAPRASTIN</w:t>
          </w:r>
          <w:r w:rsidR="00E76D7D" w:rsidRPr="00AE0237">
            <w:rPr>
              <w:rFonts w:ascii="Times New Roman" w:hAnsi="Times New Roman" w:cs="Times New Roman"/>
              <w:b/>
              <w:bCs/>
              <w:sz w:val="28"/>
              <w:szCs w:val="28"/>
            </w:rPr>
            <w:t>T</w:t>
          </w:r>
          <w:r w:rsidRPr="00AE0237">
            <w:rPr>
              <w:rFonts w:ascii="Times New Roman" w:hAnsi="Times New Roman" w:cs="Times New Roman"/>
              <w:b/>
              <w:bCs/>
              <w:sz w:val="28"/>
              <w:szCs w:val="28"/>
            </w:rPr>
            <w:t xml:space="preserve">O </w:t>
          </w:r>
          <w:r w:rsidR="002171F7" w:rsidRPr="00AE0237">
            <w:rPr>
              <w:rFonts w:ascii="Times New Roman" w:hAnsi="Times New Roman" w:cs="Times New Roman"/>
              <w:b/>
              <w:bCs/>
              <w:sz w:val="28"/>
              <w:szCs w:val="28"/>
            </w:rPr>
            <w:t>VIEŠOJO PIRKIMO</w:t>
          </w:r>
        </w:p>
        <w:p w14:paraId="38EB9504" w14:textId="5A89602F" w:rsidR="002171F7" w:rsidRPr="00AE0237" w:rsidRDefault="00AE0237" w:rsidP="002171F7">
          <w:pPr>
            <w:spacing w:after="120" w:line="20" w:lineRule="atLeast"/>
            <w:contextualSpacing/>
            <w:jc w:val="center"/>
            <w:rPr>
              <w:rFonts w:ascii="Times New Roman" w:hAnsi="Times New Roman" w:cs="Times New Roman"/>
              <w:b/>
              <w:bCs/>
              <w:sz w:val="28"/>
              <w:szCs w:val="28"/>
            </w:rPr>
          </w:pPr>
          <w:r w:rsidRPr="00AE0237">
            <w:rPr>
              <w:rFonts w:ascii="Times New Roman" w:hAnsi="Times New Roman" w:cs="Times New Roman"/>
              <w:b/>
              <w:bCs/>
              <w:sz w:val="28"/>
              <w:szCs w:val="28"/>
            </w:rPr>
            <w:t>„</w:t>
          </w:r>
          <w:r w:rsidR="003B7636" w:rsidRPr="00E95774">
            <w:rPr>
              <w:rFonts w:ascii="Times New Roman" w:hAnsi="Times New Roman" w:cs="Times New Roman"/>
              <w:b/>
              <w:color w:val="000000"/>
              <w:sz w:val="28"/>
              <w:szCs w:val="28"/>
              <w:lang w:eastAsia="en-GB"/>
            </w:rPr>
            <w:t>ŽALIOSIOS INFRASTRUKTŪROS ESAMOS BŪKLĖS ĮVERTINIMO IR VYSTYMO GALIMYBIŲ NUSTATYMO STUDIJOS PARENGIMO PASLAUGOS</w:t>
          </w:r>
          <w:r w:rsidRPr="00AE0237">
            <w:rPr>
              <w:rFonts w:ascii="Times New Roman" w:hAnsi="Times New Roman" w:cs="Times New Roman"/>
              <w:b/>
              <w:bCs/>
              <w:sz w:val="28"/>
              <w:szCs w:val="28"/>
            </w:rPr>
            <w:t>“</w:t>
          </w:r>
        </w:p>
        <w:p w14:paraId="40C08229" w14:textId="77777777" w:rsidR="002171F7" w:rsidRPr="00AE0237" w:rsidRDefault="002171F7" w:rsidP="002171F7">
          <w:pPr>
            <w:spacing w:after="120" w:line="20" w:lineRule="atLeast"/>
            <w:contextualSpacing/>
            <w:jc w:val="center"/>
            <w:rPr>
              <w:rFonts w:ascii="Times New Roman" w:hAnsi="Times New Roman" w:cs="Times New Roman"/>
              <w:b/>
              <w:bCs/>
              <w:sz w:val="28"/>
              <w:szCs w:val="28"/>
            </w:rPr>
          </w:pPr>
          <w:r w:rsidRPr="00AE0237">
            <w:rPr>
              <w:rFonts w:ascii="Times New Roman" w:hAnsi="Times New Roman" w:cs="Times New Roman"/>
              <w:b/>
              <w:bCs/>
              <w:sz w:val="28"/>
              <w:szCs w:val="28"/>
            </w:rPr>
            <w:t>ATVIRO KONKURSO SPECIALIOSIOS SĄLYGOS</w:t>
          </w:r>
        </w:p>
        <w:p w14:paraId="344E3237" w14:textId="77777777" w:rsidR="002171F7" w:rsidRPr="00AE0237" w:rsidRDefault="002171F7" w:rsidP="002171F7">
          <w:pPr>
            <w:spacing w:after="120" w:line="20" w:lineRule="atLeast"/>
            <w:contextualSpacing/>
            <w:jc w:val="center"/>
            <w:rPr>
              <w:rFonts w:ascii="Times New Roman" w:hAnsi="Times New Roman" w:cs="Times New Roman"/>
              <w:b/>
              <w:bCs/>
              <w:sz w:val="28"/>
              <w:szCs w:val="28"/>
            </w:rPr>
          </w:pPr>
          <w:r w:rsidRPr="00AE0237">
            <w:rPr>
              <w:rFonts w:ascii="Times New Roman" w:hAnsi="Times New Roman" w:cs="Times New Roman"/>
              <w:b/>
              <w:bCs/>
              <w:sz w:val="28"/>
              <w:szCs w:val="28"/>
            </w:rPr>
            <w:t xml:space="preserve">Versija Nr. 1 </w:t>
          </w:r>
        </w:p>
        <w:p w14:paraId="36E94139" w14:textId="77777777" w:rsidR="002171F7" w:rsidRPr="008D4BFA" w:rsidRDefault="002171F7" w:rsidP="002171F7">
          <w:pPr>
            <w:spacing w:after="120" w:line="20" w:lineRule="atLeast"/>
            <w:contextualSpacing/>
            <w:rPr>
              <w:rFonts w:cstheme="minorHAnsi"/>
              <w:sz w:val="28"/>
              <w:szCs w:val="28"/>
            </w:rPr>
          </w:pPr>
        </w:p>
        <w:p w14:paraId="2D77E7FF" w14:textId="77777777" w:rsidR="005F13F0" w:rsidRPr="008D4BFA" w:rsidRDefault="005F13F0" w:rsidP="004E4612">
          <w:pPr>
            <w:spacing w:after="120" w:line="20" w:lineRule="atLeast"/>
            <w:contextualSpacing/>
            <w:rPr>
              <w:rFonts w:cstheme="minorHAnsi"/>
            </w:rPr>
          </w:pPr>
          <w:r w:rsidRPr="008D4BFA">
            <w:rPr>
              <w:rFonts w:cstheme="minorHAnsi"/>
            </w:rPr>
            <w:br w:type="page"/>
          </w:r>
        </w:p>
      </w:sdtContent>
    </w:sdt>
    <w:bookmarkStart w:id="0" w:name="_Toc132961697" w:displacedByCustomXml="next"/>
    <w:bookmarkStart w:id="1" w:name="_Toc335201954" w:displacedByCustomXml="next"/>
    <w:bookmarkStart w:id="2" w:name="_Toc147739116" w:displacedByCustomXml="next"/>
    <w:sdt>
      <w:sdtPr>
        <w:rPr>
          <w:rFonts w:asciiTheme="minorHAnsi" w:eastAsiaTheme="minorEastAsia" w:hAnsiTheme="minorHAnsi" w:cstheme="minorBidi"/>
          <w:color w:val="auto"/>
          <w:sz w:val="21"/>
          <w:szCs w:val="21"/>
        </w:rPr>
        <w:id w:val="1124427843"/>
        <w:docPartObj>
          <w:docPartGallery w:val="Table of Contents"/>
          <w:docPartUnique/>
        </w:docPartObj>
      </w:sdtPr>
      <w:sdtEndPr>
        <w:rPr>
          <w:b/>
          <w:bCs/>
          <w:noProof/>
        </w:rPr>
      </w:sdtEndPr>
      <w:sdtContent>
        <w:p w14:paraId="6C0BF5A1" w14:textId="77777777" w:rsidR="00B26932" w:rsidRPr="008B4FB0" w:rsidRDefault="0072698F">
          <w:pPr>
            <w:pStyle w:val="Turinioantrat"/>
            <w:rPr>
              <w:rFonts w:ascii="Times New Roman" w:hAnsi="Times New Roman" w:cs="Times New Roman"/>
              <w:sz w:val="24"/>
              <w:szCs w:val="24"/>
            </w:rPr>
          </w:pPr>
          <w:r w:rsidRPr="008B4FB0">
            <w:rPr>
              <w:rFonts w:ascii="Times New Roman" w:hAnsi="Times New Roman" w:cs="Times New Roman"/>
              <w:sz w:val="24"/>
              <w:szCs w:val="24"/>
            </w:rPr>
            <w:t>TURINYS</w:t>
          </w:r>
        </w:p>
        <w:p w14:paraId="2B244ABA" w14:textId="51B2D743" w:rsidR="00AE1145" w:rsidRDefault="006409C0">
          <w:pPr>
            <w:pStyle w:val="Turinys1"/>
            <w:rPr>
              <w:noProof/>
              <w:kern w:val="2"/>
              <w:sz w:val="24"/>
              <w:szCs w:val="24"/>
              <w14:ligatures w14:val="standardContextual"/>
            </w:rPr>
          </w:pPr>
          <w:r w:rsidRPr="008B4FB0">
            <w:rPr>
              <w:rFonts w:ascii="Times New Roman" w:hAnsi="Times New Roman" w:cs="Times New Roman"/>
              <w:sz w:val="24"/>
              <w:szCs w:val="24"/>
            </w:rPr>
            <w:fldChar w:fldCharType="begin"/>
          </w:r>
          <w:r w:rsidR="00B26932" w:rsidRPr="008B4FB0">
            <w:rPr>
              <w:rFonts w:ascii="Times New Roman" w:hAnsi="Times New Roman" w:cs="Times New Roman"/>
              <w:sz w:val="24"/>
              <w:szCs w:val="24"/>
            </w:rPr>
            <w:instrText xml:space="preserve"> TOC \o "1-3" \h \z \u </w:instrText>
          </w:r>
          <w:r w:rsidRPr="008B4FB0">
            <w:rPr>
              <w:rFonts w:ascii="Times New Roman" w:hAnsi="Times New Roman" w:cs="Times New Roman"/>
              <w:sz w:val="24"/>
              <w:szCs w:val="24"/>
            </w:rPr>
            <w:fldChar w:fldCharType="separate"/>
          </w:r>
          <w:hyperlink w:anchor="_Toc209384932" w:history="1">
            <w:r w:rsidR="00AE1145" w:rsidRPr="00B33D08">
              <w:rPr>
                <w:rStyle w:val="Hipersaitas"/>
                <w:rFonts w:ascii="Times New Roman" w:hAnsi="Times New Roman" w:cs="Times New Roman"/>
                <w:noProof/>
              </w:rPr>
              <w:t>1. Bendra informacija</w:t>
            </w:r>
            <w:r w:rsidR="00AE1145">
              <w:rPr>
                <w:noProof/>
                <w:webHidden/>
              </w:rPr>
              <w:tab/>
            </w:r>
            <w:r w:rsidR="00AE1145">
              <w:rPr>
                <w:noProof/>
                <w:webHidden/>
              </w:rPr>
              <w:fldChar w:fldCharType="begin"/>
            </w:r>
            <w:r w:rsidR="00AE1145">
              <w:rPr>
                <w:noProof/>
                <w:webHidden/>
              </w:rPr>
              <w:instrText xml:space="preserve"> PAGEREF _Toc209384932 \h </w:instrText>
            </w:r>
            <w:r w:rsidR="00AE1145">
              <w:rPr>
                <w:noProof/>
                <w:webHidden/>
              </w:rPr>
            </w:r>
            <w:r w:rsidR="00AE1145">
              <w:rPr>
                <w:noProof/>
                <w:webHidden/>
              </w:rPr>
              <w:fldChar w:fldCharType="separate"/>
            </w:r>
            <w:r w:rsidR="00AE1145">
              <w:rPr>
                <w:noProof/>
                <w:webHidden/>
              </w:rPr>
              <w:t>3</w:t>
            </w:r>
            <w:r w:rsidR="00AE1145">
              <w:rPr>
                <w:noProof/>
                <w:webHidden/>
              </w:rPr>
              <w:fldChar w:fldCharType="end"/>
            </w:r>
          </w:hyperlink>
        </w:p>
        <w:p w14:paraId="2A538CCD" w14:textId="7230F90C" w:rsidR="00AE1145" w:rsidRDefault="00AE1145">
          <w:pPr>
            <w:pStyle w:val="Turinys1"/>
            <w:rPr>
              <w:noProof/>
              <w:kern w:val="2"/>
              <w:sz w:val="24"/>
              <w:szCs w:val="24"/>
              <w14:ligatures w14:val="standardContextual"/>
            </w:rPr>
          </w:pPr>
          <w:hyperlink w:anchor="_Toc209384933" w:history="1">
            <w:r w:rsidRPr="00B33D08">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_Toc209384933 \h </w:instrText>
            </w:r>
            <w:r>
              <w:rPr>
                <w:noProof/>
                <w:webHidden/>
              </w:rPr>
            </w:r>
            <w:r>
              <w:rPr>
                <w:noProof/>
                <w:webHidden/>
              </w:rPr>
              <w:fldChar w:fldCharType="separate"/>
            </w:r>
            <w:r>
              <w:rPr>
                <w:noProof/>
                <w:webHidden/>
              </w:rPr>
              <w:t>3</w:t>
            </w:r>
            <w:r>
              <w:rPr>
                <w:noProof/>
                <w:webHidden/>
              </w:rPr>
              <w:fldChar w:fldCharType="end"/>
            </w:r>
          </w:hyperlink>
        </w:p>
        <w:p w14:paraId="624D5608" w14:textId="39D67A44" w:rsidR="00AE1145" w:rsidRDefault="00AE1145">
          <w:pPr>
            <w:pStyle w:val="Turinys1"/>
            <w:rPr>
              <w:noProof/>
              <w:kern w:val="2"/>
              <w:sz w:val="24"/>
              <w:szCs w:val="24"/>
              <w14:ligatures w14:val="standardContextual"/>
            </w:rPr>
          </w:pPr>
          <w:hyperlink w:anchor="_Toc209384934" w:history="1">
            <w:r w:rsidRPr="00B33D08">
              <w:rPr>
                <w:rStyle w:val="Hipersaitas"/>
                <w:rFonts w:ascii="Times New Roman" w:hAnsi="Times New Roman" w:cs="Times New Roman"/>
                <w:noProof/>
              </w:rPr>
              <w:t>3.Susitikimai su tiekėjais ir objekto apžiūra</w:t>
            </w:r>
            <w:r>
              <w:rPr>
                <w:noProof/>
                <w:webHidden/>
              </w:rPr>
              <w:tab/>
            </w:r>
            <w:r>
              <w:rPr>
                <w:noProof/>
                <w:webHidden/>
              </w:rPr>
              <w:fldChar w:fldCharType="begin"/>
            </w:r>
            <w:r>
              <w:rPr>
                <w:noProof/>
                <w:webHidden/>
              </w:rPr>
              <w:instrText xml:space="preserve"> PAGEREF _Toc209384934 \h </w:instrText>
            </w:r>
            <w:r>
              <w:rPr>
                <w:noProof/>
                <w:webHidden/>
              </w:rPr>
            </w:r>
            <w:r>
              <w:rPr>
                <w:noProof/>
                <w:webHidden/>
              </w:rPr>
              <w:fldChar w:fldCharType="separate"/>
            </w:r>
            <w:r>
              <w:rPr>
                <w:noProof/>
                <w:webHidden/>
              </w:rPr>
              <w:t>4</w:t>
            </w:r>
            <w:r>
              <w:rPr>
                <w:noProof/>
                <w:webHidden/>
              </w:rPr>
              <w:fldChar w:fldCharType="end"/>
            </w:r>
          </w:hyperlink>
        </w:p>
        <w:p w14:paraId="4BEA6EA3" w14:textId="24ADBB18" w:rsidR="00AE1145" w:rsidRDefault="00AE1145">
          <w:pPr>
            <w:pStyle w:val="Turinys1"/>
            <w:rPr>
              <w:noProof/>
              <w:kern w:val="2"/>
              <w:sz w:val="24"/>
              <w:szCs w:val="24"/>
              <w14:ligatures w14:val="standardContextual"/>
            </w:rPr>
          </w:pPr>
          <w:hyperlink w:anchor="_Toc209384935" w:history="1">
            <w:r w:rsidRPr="00B33D08">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_Toc209384935 \h </w:instrText>
            </w:r>
            <w:r>
              <w:rPr>
                <w:noProof/>
                <w:webHidden/>
              </w:rPr>
            </w:r>
            <w:r>
              <w:rPr>
                <w:noProof/>
                <w:webHidden/>
              </w:rPr>
              <w:fldChar w:fldCharType="separate"/>
            </w:r>
            <w:r>
              <w:rPr>
                <w:noProof/>
                <w:webHidden/>
              </w:rPr>
              <w:t>4</w:t>
            </w:r>
            <w:r>
              <w:rPr>
                <w:noProof/>
                <w:webHidden/>
              </w:rPr>
              <w:fldChar w:fldCharType="end"/>
            </w:r>
          </w:hyperlink>
        </w:p>
        <w:p w14:paraId="7BA3351C" w14:textId="720EE431" w:rsidR="00AE1145" w:rsidRDefault="00AE1145">
          <w:pPr>
            <w:pStyle w:val="Turinys1"/>
            <w:rPr>
              <w:noProof/>
              <w:kern w:val="2"/>
              <w:sz w:val="24"/>
              <w:szCs w:val="24"/>
              <w14:ligatures w14:val="standardContextual"/>
            </w:rPr>
          </w:pPr>
          <w:hyperlink w:anchor="_Toc209384936" w:history="1">
            <w:r w:rsidRPr="00B33D08">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_Toc209384936 \h </w:instrText>
            </w:r>
            <w:r>
              <w:rPr>
                <w:noProof/>
                <w:webHidden/>
              </w:rPr>
            </w:r>
            <w:r>
              <w:rPr>
                <w:noProof/>
                <w:webHidden/>
              </w:rPr>
              <w:fldChar w:fldCharType="separate"/>
            </w:r>
            <w:r>
              <w:rPr>
                <w:noProof/>
                <w:webHidden/>
              </w:rPr>
              <w:t>4</w:t>
            </w:r>
            <w:r>
              <w:rPr>
                <w:noProof/>
                <w:webHidden/>
              </w:rPr>
              <w:fldChar w:fldCharType="end"/>
            </w:r>
          </w:hyperlink>
        </w:p>
        <w:p w14:paraId="3F396177" w14:textId="1DB6FD6D" w:rsidR="00AE1145" w:rsidRDefault="00AE1145">
          <w:pPr>
            <w:pStyle w:val="Turinys1"/>
            <w:rPr>
              <w:noProof/>
              <w:kern w:val="2"/>
              <w:sz w:val="24"/>
              <w:szCs w:val="24"/>
              <w14:ligatures w14:val="standardContextual"/>
            </w:rPr>
          </w:pPr>
          <w:hyperlink w:anchor="_Toc209384937" w:history="1">
            <w:r w:rsidRPr="00B33D08">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_Toc209384937 \h </w:instrText>
            </w:r>
            <w:r>
              <w:rPr>
                <w:noProof/>
                <w:webHidden/>
              </w:rPr>
            </w:r>
            <w:r>
              <w:rPr>
                <w:noProof/>
                <w:webHidden/>
              </w:rPr>
              <w:fldChar w:fldCharType="separate"/>
            </w:r>
            <w:r>
              <w:rPr>
                <w:noProof/>
                <w:webHidden/>
              </w:rPr>
              <w:t>4</w:t>
            </w:r>
            <w:r>
              <w:rPr>
                <w:noProof/>
                <w:webHidden/>
              </w:rPr>
              <w:fldChar w:fldCharType="end"/>
            </w:r>
          </w:hyperlink>
        </w:p>
        <w:p w14:paraId="175CFA75" w14:textId="73DABAE9" w:rsidR="00AE1145" w:rsidRDefault="00AE1145">
          <w:pPr>
            <w:pStyle w:val="Turinys1"/>
            <w:rPr>
              <w:noProof/>
              <w:kern w:val="2"/>
              <w:sz w:val="24"/>
              <w:szCs w:val="24"/>
              <w14:ligatures w14:val="standardContextual"/>
            </w:rPr>
          </w:pPr>
          <w:hyperlink w:anchor="_Toc209384938" w:history="1">
            <w:r w:rsidRPr="00B33D08">
              <w:rPr>
                <w:rStyle w:val="Hipersaitas"/>
                <w:rFonts w:ascii="Times New Roman" w:hAnsi="Times New Roman" w:cs="Times New Roman"/>
                <w:noProof/>
              </w:rPr>
              <w:t>7. Pasiūlymo galiojimo užtikrinimas</w:t>
            </w:r>
            <w:r>
              <w:rPr>
                <w:noProof/>
                <w:webHidden/>
              </w:rPr>
              <w:tab/>
            </w:r>
            <w:r>
              <w:rPr>
                <w:noProof/>
                <w:webHidden/>
              </w:rPr>
              <w:fldChar w:fldCharType="begin"/>
            </w:r>
            <w:r>
              <w:rPr>
                <w:noProof/>
                <w:webHidden/>
              </w:rPr>
              <w:instrText xml:space="preserve"> PAGEREF _Toc209384938 \h </w:instrText>
            </w:r>
            <w:r>
              <w:rPr>
                <w:noProof/>
                <w:webHidden/>
              </w:rPr>
            </w:r>
            <w:r>
              <w:rPr>
                <w:noProof/>
                <w:webHidden/>
              </w:rPr>
              <w:fldChar w:fldCharType="separate"/>
            </w:r>
            <w:r>
              <w:rPr>
                <w:noProof/>
                <w:webHidden/>
              </w:rPr>
              <w:t>5</w:t>
            </w:r>
            <w:r>
              <w:rPr>
                <w:noProof/>
                <w:webHidden/>
              </w:rPr>
              <w:fldChar w:fldCharType="end"/>
            </w:r>
          </w:hyperlink>
        </w:p>
        <w:p w14:paraId="65012761" w14:textId="4C127409" w:rsidR="00AE1145" w:rsidRDefault="00AE1145">
          <w:pPr>
            <w:pStyle w:val="Turinys1"/>
            <w:rPr>
              <w:noProof/>
              <w:kern w:val="2"/>
              <w:sz w:val="24"/>
              <w:szCs w:val="24"/>
              <w14:ligatures w14:val="standardContextual"/>
            </w:rPr>
          </w:pPr>
          <w:hyperlink w:anchor="_Toc209384939" w:history="1">
            <w:r w:rsidRPr="00B33D08">
              <w:rPr>
                <w:rStyle w:val="Hipersaitas"/>
                <w:rFonts w:ascii="Times New Roman" w:hAnsi="Times New Roman" w:cs="Times New Roman"/>
                <w:noProof/>
              </w:rPr>
              <w:t>8. Elektroninis aukcionas</w:t>
            </w:r>
            <w:r>
              <w:rPr>
                <w:noProof/>
                <w:webHidden/>
              </w:rPr>
              <w:tab/>
            </w:r>
            <w:r>
              <w:rPr>
                <w:noProof/>
                <w:webHidden/>
              </w:rPr>
              <w:fldChar w:fldCharType="begin"/>
            </w:r>
            <w:r>
              <w:rPr>
                <w:noProof/>
                <w:webHidden/>
              </w:rPr>
              <w:instrText xml:space="preserve"> PAGEREF _Toc209384939 \h </w:instrText>
            </w:r>
            <w:r>
              <w:rPr>
                <w:noProof/>
                <w:webHidden/>
              </w:rPr>
            </w:r>
            <w:r>
              <w:rPr>
                <w:noProof/>
                <w:webHidden/>
              </w:rPr>
              <w:fldChar w:fldCharType="separate"/>
            </w:r>
            <w:r>
              <w:rPr>
                <w:noProof/>
                <w:webHidden/>
              </w:rPr>
              <w:t>5</w:t>
            </w:r>
            <w:r>
              <w:rPr>
                <w:noProof/>
                <w:webHidden/>
              </w:rPr>
              <w:fldChar w:fldCharType="end"/>
            </w:r>
          </w:hyperlink>
        </w:p>
        <w:p w14:paraId="78509C03" w14:textId="71AD362D" w:rsidR="00AE1145" w:rsidRDefault="00AE1145">
          <w:pPr>
            <w:pStyle w:val="Turinys1"/>
            <w:rPr>
              <w:noProof/>
              <w:kern w:val="2"/>
              <w:sz w:val="24"/>
              <w:szCs w:val="24"/>
              <w14:ligatures w14:val="standardContextual"/>
            </w:rPr>
          </w:pPr>
          <w:hyperlink w:anchor="_Toc209384940" w:history="1">
            <w:r w:rsidRPr="00B33D08">
              <w:rPr>
                <w:rStyle w:val="Hipersaitas"/>
                <w:rFonts w:ascii="Times New Roman" w:hAnsi="Times New Roman" w:cs="Times New Roman"/>
                <w:noProof/>
              </w:rPr>
              <w:t>9. Pasiūlymų vertinimas</w:t>
            </w:r>
            <w:r>
              <w:rPr>
                <w:noProof/>
                <w:webHidden/>
              </w:rPr>
              <w:tab/>
            </w:r>
            <w:r>
              <w:rPr>
                <w:noProof/>
                <w:webHidden/>
              </w:rPr>
              <w:fldChar w:fldCharType="begin"/>
            </w:r>
            <w:r>
              <w:rPr>
                <w:noProof/>
                <w:webHidden/>
              </w:rPr>
              <w:instrText xml:space="preserve"> PAGEREF _Toc209384940 \h </w:instrText>
            </w:r>
            <w:r>
              <w:rPr>
                <w:noProof/>
                <w:webHidden/>
              </w:rPr>
            </w:r>
            <w:r>
              <w:rPr>
                <w:noProof/>
                <w:webHidden/>
              </w:rPr>
              <w:fldChar w:fldCharType="separate"/>
            </w:r>
            <w:r>
              <w:rPr>
                <w:noProof/>
                <w:webHidden/>
              </w:rPr>
              <w:t>5</w:t>
            </w:r>
            <w:r>
              <w:rPr>
                <w:noProof/>
                <w:webHidden/>
              </w:rPr>
              <w:fldChar w:fldCharType="end"/>
            </w:r>
          </w:hyperlink>
        </w:p>
        <w:p w14:paraId="477E0EE2" w14:textId="4A2EACAD" w:rsidR="00AE1145" w:rsidRDefault="00AE1145">
          <w:pPr>
            <w:pStyle w:val="Turinys1"/>
            <w:rPr>
              <w:noProof/>
              <w:kern w:val="2"/>
              <w:sz w:val="24"/>
              <w:szCs w:val="24"/>
              <w14:ligatures w14:val="standardContextual"/>
            </w:rPr>
          </w:pPr>
          <w:hyperlink w:anchor="_Toc209384941" w:history="1">
            <w:r w:rsidRPr="00B33D08">
              <w:rPr>
                <w:rStyle w:val="Hipersaitas"/>
                <w:rFonts w:ascii="Times New Roman" w:hAnsi="Times New Roman" w:cs="Times New Roman"/>
                <w:noProof/>
              </w:rPr>
              <w:t>10. Sutarties sudarymas</w:t>
            </w:r>
            <w:r>
              <w:rPr>
                <w:noProof/>
                <w:webHidden/>
              </w:rPr>
              <w:tab/>
            </w:r>
            <w:r>
              <w:rPr>
                <w:noProof/>
                <w:webHidden/>
              </w:rPr>
              <w:fldChar w:fldCharType="begin"/>
            </w:r>
            <w:r>
              <w:rPr>
                <w:noProof/>
                <w:webHidden/>
              </w:rPr>
              <w:instrText xml:space="preserve"> PAGEREF _Toc209384941 \h </w:instrText>
            </w:r>
            <w:r>
              <w:rPr>
                <w:noProof/>
                <w:webHidden/>
              </w:rPr>
            </w:r>
            <w:r>
              <w:rPr>
                <w:noProof/>
                <w:webHidden/>
              </w:rPr>
              <w:fldChar w:fldCharType="separate"/>
            </w:r>
            <w:r>
              <w:rPr>
                <w:noProof/>
                <w:webHidden/>
              </w:rPr>
              <w:t>6</w:t>
            </w:r>
            <w:r>
              <w:rPr>
                <w:noProof/>
                <w:webHidden/>
              </w:rPr>
              <w:fldChar w:fldCharType="end"/>
            </w:r>
          </w:hyperlink>
        </w:p>
        <w:p w14:paraId="4A0DCE3D" w14:textId="447566C0" w:rsidR="00AE1145" w:rsidRDefault="00AE1145">
          <w:pPr>
            <w:pStyle w:val="Turinys1"/>
            <w:rPr>
              <w:noProof/>
              <w:kern w:val="2"/>
              <w:sz w:val="24"/>
              <w:szCs w:val="24"/>
              <w14:ligatures w14:val="standardContextual"/>
            </w:rPr>
          </w:pPr>
          <w:hyperlink w:anchor="_Toc209384942" w:history="1">
            <w:r w:rsidRPr="00B33D08">
              <w:rPr>
                <w:rStyle w:val="Hipersaitas"/>
                <w:rFonts w:ascii="Times New Roman" w:hAnsi="Times New Roman" w:cs="Times New Roman"/>
                <w:noProof/>
              </w:rPr>
              <w:t>11. Kitos sąlygos</w:t>
            </w:r>
            <w:r>
              <w:rPr>
                <w:noProof/>
                <w:webHidden/>
              </w:rPr>
              <w:tab/>
            </w:r>
            <w:r>
              <w:rPr>
                <w:noProof/>
                <w:webHidden/>
              </w:rPr>
              <w:fldChar w:fldCharType="begin"/>
            </w:r>
            <w:r>
              <w:rPr>
                <w:noProof/>
                <w:webHidden/>
              </w:rPr>
              <w:instrText xml:space="preserve"> PAGEREF _Toc209384942 \h </w:instrText>
            </w:r>
            <w:r>
              <w:rPr>
                <w:noProof/>
                <w:webHidden/>
              </w:rPr>
            </w:r>
            <w:r>
              <w:rPr>
                <w:noProof/>
                <w:webHidden/>
              </w:rPr>
              <w:fldChar w:fldCharType="separate"/>
            </w:r>
            <w:r>
              <w:rPr>
                <w:noProof/>
                <w:webHidden/>
              </w:rPr>
              <w:t>6</w:t>
            </w:r>
            <w:r>
              <w:rPr>
                <w:noProof/>
                <w:webHidden/>
              </w:rPr>
              <w:fldChar w:fldCharType="end"/>
            </w:r>
          </w:hyperlink>
        </w:p>
        <w:p w14:paraId="0EADE7B5" w14:textId="2F7F32B3" w:rsidR="00AE1145" w:rsidRDefault="00AE1145">
          <w:pPr>
            <w:pStyle w:val="Turinys2"/>
            <w:rPr>
              <w:noProof/>
              <w:kern w:val="2"/>
              <w:sz w:val="24"/>
              <w:szCs w:val="24"/>
              <w14:ligatures w14:val="standardContextual"/>
            </w:rPr>
          </w:pPr>
          <w:hyperlink w:anchor="_Toc209384943" w:history="1">
            <w:r w:rsidRPr="00B33D08">
              <w:rPr>
                <w:rStyle w:val="Hipersaitas"/>
                <w:rFonts w:ascii="Times New Roman"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_Toc209384943 \h </w:instrText>
            </w:r>
            <w:r>
              <w:rPr>
                <w:noProof/>
                <w:webHidden/>
              </w:rPr>
            </w:r>
            <w:r>
              <w:rPr>
                <w:noProof/>
                <w:webHidden/>
              </w:rPr>
              <w:fldChar w:fldCharType="separate"/>
            </w:r>
            <w:r>
              <w:rPr>
                <w:noProof/>
                <w:webHidden/>
              </w:rPr>
              <w:t>7</w:t>
            </w:r>
            <w:r>
              <w:rPr>
                <w:noProof/>
                <w:webHidden/>
              </w:rPr>
              <w:fldChar w:fldCharType="end"/>
            </w:r>
          </w:hyperlink>
        </w:p>
        <w:p w14:paraId="409ED3A9" w14:textId="593EBE7B" w:rsidR="00AE1145" w:rsidRDefault="00AE1145">
          <w:pPr>
            <w:pStyle w:val="Turinys2"/>
            <w:rPr>
              <w:noProof/>
              <w:kern w:val="2"/>
              <w:sz w:val="24"/>
              <w:szCs w:val="24"/>
              <w14:ligatures w14:val="standardContextual"/>
            </w:rPr>
          </w:pPr>
          <w:hyperlink w:anchor="_Toc209384944" w:history="1">
            <w:r w:rsidRPr="00B33D08">
              <w:rPr>
                <w:rStyle w:val="Hipersaitas"/>
                <w:rFonts w:ascii="Times New Roman" w:hAnsi="Times New Roman" w:cs="Times New Roman"/>
                <w:noProof/>
              </w:rPr>
              <w:t>Specialiųjų pirkimo sąlygų 2 priedas „Techninė specifikacija“</w:t>
            </w:r>
            <w:r>
              <w:rPr>
                <w:noProof/>
                <w:webHidden/>
              </w:rPr>
              <w:tab/>
            </w:r>
            <w:r>
              <w:rPr>
                <w:noProof/>
                <w:webHidden/>
              </w:rPr>
              <w:fldChar w:fldCharType="begin"/>
            </w:r>
            <w:r>
              <w:rPr>
                <w:noProof/>
                <w:webHidden/>
              </w:rPr>
              <w:instrText xml:space="preserve"> PAGEREF _Toc209384944 \h </w:instrText>
            </w:r>
            <w:r>
              <w:rPr>
                <w:noProof/>
                <w:webHidden/>
              </w:rPr>
            </w:r>
            <w:r>
              <w:rPr>
                <w:noProof/>
                <w:webHidden/>
              </w:rPr>
              <w:fldChar w:fldCharType="separate"/>
            </w:r>
            <w:r>
              <w:rPr>
                <w:noProof/>
                <w:webHidden/>
              </w:rPr>
              <w:t>7</w:t>
            </w:r>
            <w:r>
              <w:rPr>
                <w:noProof/>
                <w:webHidden/>
              </w:rPr>
              <w:fldChar w:fldCharType="end"/>
            </w:r>
          </w:hyperlink>
        </w:p>
        <w:p w14:paraId="282ACA1F" w14:textId="40C2BBD6" w:rsidR="00AE1145" w:rsidRDefault="00AE1145">
          <w:pPr>
            <w:pStyle w:val="Turinys2"/>
            <w:rPr>
              <w:noProof/>
              <w:kern w:val="2"/>
              <w:sz w:val="24"/>
              <w:szCs w:val="24"/>
              <w14:ligatures w14:val="standardContextual"/>
            </w:rPr>
          </w:pPr>
          <w:hyperlink w:anchor="_Toc209384945" w:history="1">
            <w:r w:rsidRPr="00B33D08">
              <w:rPr>
                <w:rStyle w:val="Hipersaitas"/>
                <w:rFonts w:ascii="Times New Roman" w:hAnsi="Times New Roman" w:cs="Times New Roman"/>
                <w:noProof/>
              </w:rPr>
              <w:t>Specialiųjų pirkimo sąlygų 3 priedas „Tiekėjų pašalinimo pagrindai“</w:t>
            </w:r>
            <w:r>
              <w:rPr>
                <w:noProof/>
                <w:webHidden/>
              </w:rPr>
              <w:tab/>
            </w:r>
            <w:r>
              <w:rPr>
                <w:noProof/>
                <w:webHidden/>
              </w:rPr>
              <w:fldChar w:fldCharType="begin"/>
            </w:r>
            <w:r>
              <w:rPr>
                <w:noProof/>
                <w:webHidden/>
              </w:rPr>
              <w:instrText xml:space="preserve"> PAGEREF _Toc209384945 \h </w:instrText>
            </w:r>
            <w:r>
              <w:rPr>
                <w:noProof/>
                <w:webHidden/>
              </w:rPr>
            </w:r>
            <w:r>
              <w:rPr>
                <w:noProof/>
                <w:webHidden/>
              </w:rPr>
              <w:fldChar w:fldCharType="separate"/>
            </w:r>
            <w:r>
              <w:rPr>
                <w:noProof/>
                <w:webHidden/>
              </w:rPr>
              <w:t>7</w:t>
            </w:r>
            <w:r>
              <w:rPr>
                <w:noProof/>
                <w:webHidden/>
              </w:rPr>
              <w:fldChar w:fldCharType="end"/>
            </w:r>
          </w:hyperlink>
        </w:p>
        <w:p w14:paraId="0C98C4EE" w14:textId="44C0B507" w:rsidR="00AE1145" w:rsidRDefault="00AE1145">
          <w:pPr>
            <w:pStyle w:val="Turinys2"/>
            <w:rPr>
              <w:noProof/>
              <w:kern w:val="2"/>
              <w:sz w:val="24"/>
              <w:szCs w:val="24"/>
              <w14:ligatures w14:val="standardContextual"/>
            </w:rPr>
          </w:pPr>
          <w:hyperlink w:anchor="_Toc209384946" w:history="1">
            <w:r w:rsidRPr="00B33D08">
              <w:rPr>
                <w:rStyle w:val="Hipersaitas"/>
                <w:rFonts w:ascii="Times New Roman" w:hAnsi="Times New Roman" w:cs="Times New Roman"/>
                <w:noProof/>
              </w:rPr>
              <w:t>Specialiųjų pirkimo sąlygų 4 priedas ,,Tiekėjų kvalifikacijos reikalavimai “</w:t>
            </w:r>
            <w:r>
              <w:rPr>
                <w:noProof/>
                <w:webHidden/>
              </w:rPr>
              <w:tab/>
            </w:r>
            <w:r>
              <w:rPr>
                <w:noProof/>
                <w:webHidden/>
              </w:rPr>
              <w:fldChar w:fldCharType="begin"/>
            </w:r>
            <w:r>
              <w:rPr>
                <w:noProof/>
                <w:webHidden/>
              </w:rPr>
              <w:instrText xml:space="preserve"> PAGEREF _Toc209384946 \h </w:instrText>
            </w:r>
            <w:r>
              <w:rPr>
                <w:noProof/>
                <w:webHidden/>
              </w:rPr>
            </w:r>
            <w:r>
              <w:rPr>
                <w:noProof/>
                <w:webHidden/>
              </w:rPr>
              <w:fldChar w:fldCharType="separate"/>
            </w:r>
            <w:r>
              <w:rPr>
                <w:noProof/>
                <w:webHidden/>
              </w:rPr>
              <w:t>7</w:t>
            </w:r>
            <w:r>
              <w:rPr>
                <w:noProof/>
                <w:webHidden/>
              </w:rPr>
              <w:fldChar w:fldCharType="end"/>
            </w:r>
          </w:hyperlink>
        </w:p>
        <w:p w14:paraId="5BC7A4BE" w14:textId="4CC21AAF" w:rsidR="00AE1145" w:rsidRDefault="00AE1145">
          <w:pPr>
            <w:pStyle w:val="Turinys2"/>
            <w:rPr>
              <w:noProof/>
              <w:kern w:val="2"/>
              <w:sz w:val="24"/>
              <w:szCs w:val="24"/>
              <w14:ligatures w14:val="standardContextual"/>
            </w:rPr>
          </w:pPr>
          <w:hyperlink w:anchor="_Toc209384947" w:history="1">
            <w:r w:rsidRPr="00B33D08">
              <w:rPr>
                <w:rStyle w:val="Hipersaitas"/>
                <w:rFonts w:ascii="Times New Roman" w:hAnsi="Times New Roman" w:cs="Times New Roman"/>
                <w:noProof/>
              </w:rPr>
              <w:t>Specialiųjų pirkimo sąlygų 5 priedas „EBVPD“</w:t>
            </w:r>
            <w:r>
              <w:rPr>
                <w:noProof/>
                <w:webHidden/>
              </w:rPr>
              <w:tab/>
            </w:r>
            <w:r>
              <w:rPr>
                <w:noProof/>
                <w:webHidden/>
              </w:rPr>
              <w:fldChar w:fldCharType="begin"/>
            </w:r>
            <w:r>
              <w:rPr>
                <w:noProof/>
                <w:webHidden/>
              </w:rPr>
              <w:instrText xml:space="preserve"> PAGEREF _Toc209384947 \h </w:instrText>
            </w:r>
            <w:r>
              <w:rPr>
                <w:noProof/>
                <w:webHidden/>
              </w:rPr>
            </w:r>
            <w:r>
              <w:rPr>
                <w:noProof/>
                <w:webHidden/>
              </w:rPr>
              <w:fldChar w:fldCharType="separate"/>
            </w:r>
            <w:r>
              <w:rPr>
                <w:noProof/>
                <w:webHidden/>
              </w:rPr>
              <w:t>7</w:t>
            </w:r>
            <w:r>
              <w:rPr>
                <w:noProof/>
                <w:webHidden/>
              </w:rPr>
              <w:fldChar w:fldCharType="end"/>
            </w:r>
          </w:hyperlink>
        </w:p>
        <w:p w14:paraId="1507F567" w14:textId="3EE6AC17" w:rsidR="00AE1145" w:rsidRDefault="00AE1145">
          <w:pPr>
            <w:pStyle w:val="Turinys2"/>
            <w:rPr>
              <w:noProof/>
              <w:kern w:val="2"/>
              <w:sz w:val="24"/>
              <w:szCs w:val="24"/>
              <w14:ligatures w14:val="standardContextual"/>
            </w:rPr>
          </w:pPr>
          <w:hyperlink w:anchor="_Toc209384948" w:history="1">
            <w:r w:rsidRPr="00B33D08">
              <w:rPr>
                <w:rStyle w:val="Hipersaitas"/>
                <w:rFonts w:ascii="Times New Roman" w:hAnsi="Times New Roman" w:cs="Times New Roman"/>
                <w:noProof/>
              </w:rPr>
              <w:t>Specialiųjų pirkimo sąlygų 6 priedas „Pasiūlymo forma“</w:t>
            </w:r>
            <w:r>
              <w:rPr>
                <w:noProof/>
                <w:webHidden/>
              </w:rPr>
              <w:tab/>
            </w:r>
            <w:r>
              <w:rPr>
                <w:noProof/>
                <w:webHidden/>
              </w:rPr>
              <w:fldChar w:fldCharType="begin"/>
            </w:r>
            <w:r>
              <w:rPr>
                <w:noProof/>
                <w:webHidden/>
              </w:rPr>
              <w:instrText xml:space="preserve"> PAGEREF _Toc209384948 \h </w:instrText>
            </w:r>
            <w:r>
              <w:rPr>
                <w:noProof/>
                <w:webHidden/>
              </w:rPr>
            </w:r>
            <w:r>
              <w:rPr>
                <w:noProof/>
                <w:webHidden/>
              </w:rPr>
              <w:fldChar w:fldCharType="separate"/>
            </w:r>
            <w:r>
              <w:rPr>
                <w:noProof/>
                <w:webHidden/>
              </w:rPr>
              <w:t>7</w:t>
            </w:r>
            <w:r>
              <w:rPr>
                <w:noProof/>
                <w:webHidden/>
              </w:rPr>
              <w:fldChar w:fldCharType="end"/>
            </w:r>
          </w:hyperlink>
        </w:p>
        <w:p w14:paraId="6D5E24DE" w14:textId="603B6E01" w:rsidR="00AE1145" w:rsidRDefault="00AE1145">
          <w:pPr>
            <w:pStyle w:val="Turinys2"/>
            <w:rPr>
              <w:noProof/>
              <w:kern w:val="2"/>
              <w:sz w:val="24"/>
              <w:szCs w:val="24"/>
              <w14:ligatures w14:val="standardContextual"/>
            </w:rPr>
          </w:pPr>
          <w:hyperlink w:anchor="_Toc209384949" w:history="1">
            <w:r w:rsidRPr="00B33D08">
              <w:rPr>
                <w:rStyle w:val="Hipersaitas"/>
                <w:rFonts w:ascii="Times New Roman" w:eastAsia="Calibri" w:hAnsi="Times New Roman" w:cs="Times New Roman"/>
                <w:bCs/>
                <w:noProof/>
              </w:rPr>
              <w:t xml:space="preserve">Specialiųjų pirkimo sąlygų </w:t>
            </w:r>
            <w:r w:rsidRPr="00B33D08">
              <w:rPr>
                <w:rStyle w:val="Hipersaitas"/>
                <w:rFonts w:ascii="Times New Roman" w:eastAsia="Calibri" w:hAnsi="Times New Roman" w:cs="Times New Roman"/>
                <w:bCs/>
                <w:noProof/>
                <w:lang w:val="en-US"/>
              </w:rPr>
              <w:t xml:space="preserve">7 priedas </w:t>
            </w:r>
            <w:r w:rsidRPr="00B33D08">
              <w:rPr>
                <w:rStyle w:val="Hipersaitas"/>
                <w:rFonts w:ascii="Times New Roman" w:eastAsia="Calibri" w:hAnsi="Times New Roman" w:cs="Times New Roman"/>
                <w:bCs/>
                <w:noProof/>
              </w:rPr>
              <w:t>„Siūlomų specialistų sąrašas“</w:t>
            </w:r>
            <w:r>
              <w:rPr>
                <w:noProof/>
                <w:webHidden/>
              </w:rPr>
              <w:tab/>
            </w:r>
            <w:r>
              <w:rPr>
                <w:noProof/>
                <w:webHidden/>
              </w:rPr>
              <w:fldChar w:fldCharType="begin"/>
            </w:r>
            <w:r>
              <w:rPr>
                <w:noProof/>
                <w:webHidden/>
              </w:rPr>
              <w:instrText xml:space="preserve"> PAGEREF _Toc209384949 \h </w:instrText>
            </w:r>
            <w:r>
              <w:rPr>
                <w:noProof/>
                <w:webHidden/>
              </w:rPr>
            </w:r>
            <w:r>
              <w:rPr>
                <w:noProof/>
                <w:webHidden/>
              </w:rPr>
              <w:fldChar w:fldCharType="separate"/>
            </w:r>
            <w:r>
              <w:rPr>
                <w:noProof/>
                <w:webHidden/>
              </w:rPr>
              <w:t>8</w:t>
            </w:r>
            <w:r>
              <w:rPr>
                <w:noProof/>
                <w:webHidden/>
              </w:rPr>
              <w:fldChar w:fldCharType="end"/>
            </w:r>
          </w:hyperlink>
        </w:p>
        <w:p w14:paraId="4FB9382E" w14:textId="626A03FC" w:rsidR="00AE1145" w:rsidRDefault="00AE1145">
          <w:pPr>
            <w:pStyle w:val="Turinys2"/>
            <w:rPr>
              <w:noProof/>
              <w:kern w:val="2"/>
              <w:sz w:val="24"/>
              <w:szCs w:val="24"/>
              <w14:ligatures w14:val="standardContextual"/>
            </w:rPr>
          </w:pPr>
          <w:hyperlink w:anchor="_Toc209384950" w:history="1">
            <w:r w:rsidRPr="00B33D08">
              <w:rPr>
                <w:rStyle w:val="Hipersaitas"/>
                <w:rFonts w:ascii="Times New Roman" w:eastAsia="Times New Roman" w:hAnsi="Times New Roman" w:cs="Times New Roman"/>
                <w:noProof/>
              </w:rPr>
              <w:t xml:space="preserve">Specialiųjų pirkimo sąlygų </w:t>
            </w:r>
            <w:r w:rsidRPr="00B33D08">
              <w:rPr>
                <w:rStyle w:val="Hipersaitas"/>
                <w:rFonts w:ascii="Times New Roman" w:hAnsi="Times New Roman" w:cs="Times New Roman"/>
                <w:noProof/>
              </w:rPr>
              <w:t>8 priedas „Pasiūlymų vertinimo kriterijai ir sąlygos“</w:t>
            </w:r>
            <w:r>
              <w:rPr>
                <w:noProof/>
                <w:webHidden/>
              </w:rPr>
              <w:tab/>
            </w:r>
            <w:r>
              <w:rPr>
                <w:noProof/>
                <w:webHidden/>
              </w:rPr>
              <w:fldChar w:fldCharType="begin"/>
            </w:r>
            <w:r>
              <w:rPr>
                <w:noProof/>
                <w:webHidden/>
              </w:rPr>
              <w:instrText xml:space="preserve"> PAGEREF _Toc209384950 \h </w:instrText>
            </w:r>
            <w:r>
              <w:rPr>
                <w:noProof/>
                <w:webHidden/>
              </w:rPr>
            </w:r>
            <w:r>
              <w:rPr>
                <w:noProof/>
                <w:webHidden/>
              </w:rPr>
              <w:fldChar w:fldCharType="separate"/>
            </w:r>
            <w:r>
              <w:rPr>
                <w:noProof/>
                <w:webHidden/>
              </w:rPr>
              <w:t>8</w:t>
            </w:r>
            <w:r>
              <w:rPr>
                <w:noProof/>
                <w:webHidden/>
              </w:rPr>
              <w:fldChar w:fldCharType="end"/>
            </w:r>
          </w:hyperlink>
        </w:p>
        <w:p w14:paraId="0FAD2D55" w14:textId="4A05E02F" w:rsidR="00AE1145" w:rsidRDefault="00AE1145">
          <w:pPr>
            <w:pStyle w:val="Turinys2"/>
            <w:rPr>
              <w:noProof/>
              <w:kern w:val="2"/>
              <w:sz w:val="24"/>
              <w:szCs w:val="24"/>
              <w14:ligatures w14:val="standardContextual"/>
            </w:rPr>
          </w:pPr>
          <w:hyperlink w:anchor="_Toc209384951" w:history="1">
            <w:r w:rsidRPr="00B33D08">
              <w:rPr>
                <w:rStyle w:val="Hipersaitas"/>
                <w:rFonts w:ascii="Times New Roman" w:hAnsi="Times New Roman" w:cs="Times New Roman"/>
                <w:noProof/>
              </w:rPr>
              <w:t>Specialiųjų pirkimo sąlygų 9 priedas „Sutarties projektas“</w:t>
            </w:r>
            <w:r>
              <w:rPr>
                <w:noProof/>
                <w:webHidden/>
              </w:rPr>
              <w:tab/>
            </w:r>
            <w:r>
              <w:rPr>
                <w:noProof/>
                <w:webHidden/>
              </w:rPr>
              <w:fldChar w:fldCharType="begin"/>
            </w:r>
            <w:r>
              <w:rPr>
                <w:noProof/>
                <w:webHidden/>
              </w:rPr>
              <w:instrText xml:space="preserve"> PAGEREF _Toc209384951 \h </w:instrText>
            </w:r>
            <w:r>
              <w:rPr>
                <w:noProof/>
                <w:webHidden/>
              </w:rPr>
            </w:r>
            <w:r>
              <w:rPr>
                <w:noProof/>
                <w:webHidden/>
              </w:rPr>
              <w:fldChar w:fldCharType="separate"/>
            </w:r>
            <w:r>
              <w:rPr>
                <w:noProof/>
                <w:webHidden/>
              </w:rPr>
              <w:t>8</w:t>
            </w:r>
            <w:r>
              <w:rPr>
                <w:noProof/>
                <w:webHidden/>
              </w:rPr>
              <w:fldChar w:fldCharType="end"/>
            </w:r>
          </w:hyperlink>
        </w:p>
        <w:p w14:paraId="60370C25" w14:textId="01B0C995" w:rsidR="00B26932" w:rsidRDefault="006409C0">
          <w:r w:rsidRPr="008B4FB0">
            <w:rPr>
              <w:rFonts w:ascii="Times New Roman" w:hAnsi="Times New Roman" w:cs="Times New Roman"/>
              <w:b/>
              <w:bCs/>
              <w:noProof/>
              <w:sz w:val="24"/>
              <w:szCs w:val="24"/>
            </w:rPr>
            <w:fldChar w:fldCharType="end"/>
          </w:r>
        </w:p>
      </w:sdtContent>
    </w:sdt>
    <w:p w14:paraId="595D0FD7" w14:textId="23840110" w:rsidR="004F2FF9" w:rsidRDefault="004F2FF9">
      <w:pPr>
        <w:rPr>
          <w:rFonts w:cstheme="minorHAnsi"/>
        </w:rPr>
      </w:pPr>
      <w:r>
        <w:rPr>
          <w:rFonts w:cstheme="minorHAnsi"/>
        </w:rPr>
        <w:br w:type="page"/>
      </w:r>
    </w:p>
    <w:p w14:paraId="62359F3E" w14:textId="38100239" w:rsidR="002415C7" w:rsidRPr="004F2FF9" w:rsidRDefault="004F2FF9" w:rsidP="004F2FF9">
      <w:pPr>
        <w:pStyle w:val="Antrat1"/>
        <w:spacing w:line="20" w:lineRule="atLeast"/>
        <w:contextualSpacing/>
        <w:rPr>
          <w:rFonts w:ascii="Times New Roman" w:hAnsi="Times New Roman" w:cs="Times New Roman"/>
          <w:sz w:val="28"/>
          <w:szCs w:val="28"/>
        </w:rPr>
      </w:pPr>
      <w:bookmarkStart w:id="3" w:name="_Toc167204053"/>
      <w:bookmarkStart w:id="4" w:name="_Toc209384932"/>
      <w:r w:rsidRPr="004F2FF9">
        <w:rPr>
          <w:rFonts w:ascii="Times New Roman" w:hAnsi="Times New Roman" w:cs="Times New Roman"/>
          <w:sz w:val="32"/>
          <w:szCs w:val="32"/>
        </w:rPr>
        <w:lastRenderedPageBreak/>
        <w:t xml:space="preserve">1. </w:t>
      </w:r>
      <w:r w:rsidR="00263B34" w:rsidRPr="004F2FF9">
        <w:rPr>
          <w:rFonts w:ascii="Times New Roman" w:hAnsi="Times New Roman" w:cs="Times New Roman"/>
          <w:sz w:val="32"/>
          <w:szCs w:val="32"/>
        </w:rPr>
        <w:t>Bendra informacija</w:t>
      </w:r>
      <w:bookmarkEnd w:id="0"/>
      <w:bookmarkEnd w:id="3"/>
      <w:bookmarkEnd w:id="4"/>
    </w:p>
    <w:p w14:paraId="5A95E89E" w14:textId="77777777" w:rsidR="003B7636" w:rsidRPr="001B0276" w:rsidRDefault="004F2FF9" w:rsidP="003B7636">
      <w:pPr>
        <w:spacing w:after="0" w:line="240" w:lineRule="auto"/>
        <w:ind w:firstLine="567"/>
        <w:jc w:val="both"/>
        <w:rPr>
          <w:rFonts w:ascii="Times New Roman" w:hAnsi="Times New Roman" w:cs="Times New Roman"/>
          <w:sz w:val="24"/>
          <w:szCs w:val="24"/>
        </w:rPr>
      </w:pPr>
      <w:r w:rsidRPr="001B0276">
        <w:rPr>
          <w:rFonts w:ascii="Times New Roman" w:hAnsi="Times New Roman" w:cs="Times New Roman"/>
          <w:sz w:val="24"/>
          <w:szCs w:val="24"/>
        </w:rPr>
        <w:t xml:space="preserve">1.1. </w:t>
      </w:r>
      <w:r w:rsidR="003B7636" w:rsidRPr="00E564AE">
        <w:rPr>
          <w:rFonts w:ascii="Times New Roman" w:hAnsi="Times New Roman" w:cs="Times New Roman"/>
          <w:sz w:val="24"/>
          <w:szCs w:val="24"/>
        </w:rPr>
        <w:t xml:space="preserve">Pirkimą perkančiosios organizacijos </w:t>
      </w:r>
      <w:r w:rsidR="003B7636">
        <w:rPr>
          <w:rFonts w:ascii="Times New Roman" w:hAnsi="Times New Roman" w:cs="Times New Roman"/>
          <w:sz w:val="24"/>
          <w:szCs w:val="24"/>
        </w:rPr>
        <w:t>VšĮ „Statybos sektoriaus vystymo agentūra“</w:t>
      </w:r>
      <w:r w:rsidR="003B7636" w:rsidRPr="00E564AE">
        <w:rPr>
          <w:rFonts w:ascii="Times New Roman" w:hAnsi="Times New Roman" w:cs="Times New Roman"/>
          <w:sz w:val="24"/>
          <w:szCs w:val="24"/>
        </w:rPr>
        <w:t xml:space="preserve"> (juridinio asmens kodas </w:t>
      </w:r>
      <w:r w:rsidR="003B7636" w:rsidRPr="00E95774">
        <w:rPr>
          <w:rFonts w:ascii="Times New Roman" w:hAnsi="Times New Roman" w:cs="Times New Roman"/>
          <w:sz w:val="24"/>
          <w:szCs w:val="24"/>
        </w:rPr>
        <w:t>305997589</w:t>
      </w:r>
      <w:r w:rsidR="003B7636" w:rsidRPr="00E564AE">
        <w:rPr>
          <w:rFonts w:ascii="Times New Roman" w:hAnsi="Times New Roman" w:cs="Times New Roman"/>
          <w:sz w:val="24"/>
          <w:szCs w:val="24"/>
        </w:rPr>
        <w:t xml:space="preserve">) vardu atlieka įgaliotoji organizacija – Lietuvos Respublikos aplinkos ministerijos Aplinkos projektų valdymo agentūra, https://apva.lrv.lt/lt/. </w:t>
      </w:r>
      <w:r w:rsidR="003B7636" w:rsidRPr="00E95774">
        <w:rPr>
          <w:rFonts w:ascii="Times New Roman" w:hAnsi="Times New Roman" w:cs="Times New Roman"/>
          <w:color w:val="000000"/>
          <w:sz w:val="24"/>
          <w:szCs w:val="24"/>
          <w:shd w:val="clear" w:color="auto" w:fill="FFFFFF"/>
          <w:lang w:eastAsia="en-GB"/>
        </w:rPr>
        <w:t xml:space="preserve">Įgyvendinant Europos žaliojo kurso tikslus, valstybės pažangos strategiją „Lietuvos ateities viziją „Lietuva 2050“, nacionalinio gamtos atkūrimo plano (NAP) keliamus lūkesčius bei siekiant įgyvendinti 2022–2030 metų plėtros programos, Lietuvos Respublikos aplinkos ministerijos aplinkos apsaugos ir klimato kaitos valdymo plėtros programos pažangos priemonės Nr. 02-001-06-08-01 „Išsaugoti biologinę įvairovę“ veiklos „Gamtos ir biologinės įvairovės apsauga, žalioji infrastruktūra“ poveiklės „Žaliosios infrastruktūros skatinimas“ projektą „Metodinės bazės žaliosios infrastruktūros sprendimų praktiniam įgyvendinimui sukūrimas ir kompetencijų kėlimo programos įgyvendinimas“ (toliau – Projektas) parengiama Studija, </w:t>
      </w:r>
      <w:r w:rsidR="003B7636" w:rsidRPr="00E95774">
        <w:rPr>
          <w:rFonts w:ascii="Times New Roman" w:hAnsi="Times New Roman" w:cs="Times New Roman"/>
          <w:sz w:val="24"/>
          <w:szCs w:val="24"/>
          <w:shd w:val="clear" w:color="auto" w:fill="FFFFFF"/>
          <w:lang w:eastAsia="en-GB"/>
        </w:rPr>
        <w:t>skirta išsamiai išanalizuoti žaliosios infrastruktūros esamą situaciją bei vystymo potencialą Lietuvos urbanizuotose ir urbanizuojamose teritorijose</w:t>
      </w:r>
      <w:r w:rsidR="003B7636" w:rsidRPr="00E95774">
        <w:rPr>
          <w:rFonts w:ascii="Times New Roman" w:hAnsi="Times New Roman" w:cs="Times New Roman"/>
          <w:sz w:val="24"/>
          <w:szCs w:val="24"/>
        </w:rPr>
        <w:t>, finansuojamas ES lėšomis.</w:t>
      </w:r>
    </w:p>
    <w:p w14:paraId="27512D90" w14:textId="4409E98A" w:rsidR="004F2FF9" w:rsidRPr="001B0276" w:rsidRDefault="004F2FF9" w:rsidP="001B0276">
      <w:pPr>
        <w:spacing w:after="0" w:line="240" w:lineRule="auto"/>
        <w:ind w:firstLine="567"/>
        <w:jc w:val="both"/>
        <w:rPr>
          <w:rFonts w:ascii="Times New Roman" w:hAnsi="Times New Roman" w:cs="Times New Roman"/>
          <w:sz w:val="24"/>
          <w:szCs w:val="24"/>
        </w:rPr>
      </w:pPr>
      <w:r w:rsidRPr="001B0276">
        <w:rPr>
          <w:rFonts w:ascii="Times New Roman" w:hAnsi="Times New Roman" w:cs="Times New Roman"/>
          <w:sz w:val="24"/>
          <w:szCs w:val="24"/>
        </w:rPr>
        <w:t>1.2.</w:t>
      </w:r>
      <w:r w:rsidR="003966A3" w:rsidRPr="001B0276">
        <w:rPr>
          <w:rFonts w:ascii="Times New Roman" w:hAnsi="Times New Roman" w:cs="Times New Roman"/>
          <w:sz w:val="24"/>
          <w:szCs w:val="24"/>
        </w:rPr>
        <w:t xml:space="preserve"> Pirkimas neatliekamas naudojantis centralizuotų pirkimų katalogu, nes kataloge nėra paslaugų, atitinkančios perkančiosios organizacijos poreikius.</w:t>
      </w:r>
    </w:p>
    <w:p w14:paraId="234E7077" w14:textId="77777777" w:rsidR="004F2FF9" w:rsidRPr="001B0276" w:rsidRDefault="004F2FF9" w:rsidP="001B0276">
      <w:pPr>
        <w:spacing w:after="0" w:line="240" w:lineRule="auto"/>
        <w:ind w:firstLine="567"/>
        <w:jc w:val="both"/>
        <w:rPr>
          <w:rFonts w:ascii="Times New Roman" w:eastAsia="Times New Roman" w:hAnsi="Times New Roman" w:cs="Times New Roman"/>
          <w:sz w:val="24"/>
          <w:szCs w:val="24"/>
        </w:rPr>
      </w:pPr>
      <w:r w:rsidRPr="001B0276">
        <w:rPr>
          <w:rFonts w:ascii="Times New Roman" w:hAnsi="Times New Roman" w:cs="Times New Roman"/>
          <w:sz w:val="24"/>
          <w:szCs w:val="24"/>
        </w:rPr>
        <w:t>1.3.</w:t>
      </w:r>
      <w:r w:rsidR="00AA23FB" w:rsidRPr="001B0276">
        <w:rPr>
          <w:rFonts w:ascii="Times New Roman" w:hAnsi="Times New Roman" w:cs="Times New Roman"/>
          <w:sz w:val="24"/>
          <w:szCs w:val="24"/>
        </w:rPr>
        <w:t xml:space="preserve"> </w:t>
      </w:r>
      <w:r w:rsidR="00AA23FB" w:rsidRPr="001B0276">
        <w:rPr>
          <w:rFonts w:ascii="Times New Roman" w:eastAsia="Times New Roman" w:hAnsi="Times New Roman" w:cs="Times New Roman"/>
          <w:sz w:val="24"/>
          <w:szCs w:val="24"/>
        </w:rPr>
        <w:t>Perkančioji organizacija nerezervuoja teisės dalyvauti pirkime.</w:t>
      </w:r>
    </w:p>
    <w:p w14:paraId="52E36FFC" w14:textId="77777777" w:rsidR="004F2FF9" w:rsidRPr="001B0276" w:rsidRDefault="004F2FF9" w:rsidP="001B0276">
      <w:pPr>
        <w:spacing w:after="0" w:line="240" w:lineRule="auto"/>
        <w:ind w:firstLine="567"/>
        <w:jc w:val="both"/>
        <w:rPr>
          <w:rFonts w:ascii="Times New Roman" w:hAnsi="Times New Roman" w:cs="Times New Roman"/>
          <w:sz w:val="24"/>
          <w:szCs w:val="24"/>
        </w:rPr>
      </w:pPr>
      <w:r w:rsidRPr="001B0276">
        <w:rPr>
          <w:rFonts w:ascii="Times New Roman" w:eastAsia="Times New Roman" w:hAnsi="Times New Roman" w:cs="Times New Roman"/>
          <w:sz w:val="24"/>
          <w:szCs w:val="24"/>
        </w:rPr>
        <w:t>1.4.</w:t>
      </w:r>
      <w:r w:rsidR="00C447D2" w:rsidRPr="001B0276">
        <w:rPr>
          <w:rFonts w:ascii="Times New Roman" w:hAnsi="Times New Roman" w:cs="Times New Roman"/>
          <w:sz w:val="24"/>
          <w:szCs w:val="24"/>
        </w:rPr>
        <w:t xml:space="preserve"> </w:t>
      </w:r>
      <w:r w:rsidR="00E32C8E" w:rsidRPr="001B0276">
        <w:rPr>
          <w:rFonts w:ascii="Times New Roman" w:hAnsi="Times New Roman" w:cs="Times New Roman"/>
          <w:sz w:val="24"/>
          <w:szCs w:val="24"/>
        </w:rPr>
        <w:t xml:space="preserve">Stebėtojai dalyvauti </w:t>
      </w:r>
      <w:r w:rsidR="008A3C98" w:rsidRPr="001B0276">
        <w:rPr>
          <w:rFonts w:ascii="Times New Roman" w:hAnsi="Times New Roman" w:cs="Times New Roman"/>
          <w:sz w:val="24"/>
          <w:szCs w:val="24"/>
        </w:rPr>
        <w:t>K</w:t>
      </w:r>
      <w:r w:rsidR="00E32C8E" w:rsidRPr="001B0276">
        <w:rPr>
          <w:rFonts w:ascii="Times New Roman" w:hAnsi="Times New Roman" w:cs="Times New Roman"/>
          <w:sz w:val="24"/>
          <w:szCs w:val="24"/>
        </w:rPr>
        <w:t>omisijos posėdžiuose nėra kviečiami.</w:t>
      </w:r>
      <w:r w:rsidRPr="001B0276">
        <w:rPr>
          <w:rFonts w:ascii="Times New Roman" w:hAnsi="Times New Roman" w:cs="Times New Roman"/>
          <w:sz w:val="24"/>
          <w:szCs w:val="24"/>
        </w:rPr>
        <w:t xml:space="preserve"> </w:t>
      </w:r>
    </w:p>
    <w:p w14:paraId="105AC3BF" w14:textId="4E3CFD82" w:rsidR="003966A3" w:rsidRPr="001B0276" w:rsidRDefault="004F2FF9" w:rsidP="001B0276">
      <w:pPr>
        <w:spacing w:after="0" w:line="240" w:lineRule="auto"/>
        <w:ind w:firstLine="567"/>
        <w:jc w:val="both"/>
        <w:rPr>
          <w:rFonts w:ascii="Times New Roman" w:hAnsi="Times New Roman" w:cs="Times New Roman"/>
          <w:sz w:val="24"/>
          <w:szCs w:val="24"/>
        </w:rPr>
      </w:pPr>
      <w:r w:rsidRPr="001B0276">
        <w:rPr>
          <w:rFonts w:ascii="Times New Roman" w:hAnsi="Times New Roman" w:cs="Times New Roman"/>
          <w:sz w:val="24"/>
          <w:szCs w:val="24"/>
        </w:rPr>
        <w:t>1.5.</w:t>
      </w:r>
      <w:r w:rsidR="00F765DB" w:rsidRPr="001B0276">
        <w:rPr>
          <w:rFonts w:ascii="Times New Roman" w:hAnsi="Times New Roman" w:cs="Times New Roman"/>
          <w:sz w:val="24"/>
          <w:szCs w:val="24"/>
        </w:rPr>
        <w:t xml:space="preserve"> </w:t>
      </w:r>
      <w:r w:rsidR="003966A3" w:rsidRPr="001B0276">
        <w:rPr>
          <w:rFonts w:ascii="Times New Roman" w:hAnsi="Times New Roman" w:cs="Times New Roman"/>
          <w:sz w:val="24"/>
          <w:szCs w:val="24"/>
        </w:rPr>
        <w:t xml:space="preserve">Atliekamas žaliasis pirkimas. Pirkimas vykdomas vadovaujantis Aplinkos apsaugos kriterijų taikymo, vykdant žaliuosius pirkimus, tvarkos aprašo, patvirtinto </w:t>
      </w:r>
      <w:hyperlink r:id="rId13" w:history="1">
        <w:r w:rsidR="003966A3" w:rsidRPr="001B0276">
          <w:rPr>
            <w:rStyle w:val="Hipersaitas"/>
            <w:rFonts w:ascii="Times New Roman" w:hAnsi="Times New Roman" w:cs="Times New Roman"/>
            <w:sz w:val="24"/>
            <w:szCs w:val="24"/>
          </w:rPr>
          <w:t>Lietuvos Respublikos aplinkos ministro 2011 m. birželio 28 d. įsakymu Nr. D1-508 „Aplinkos apsaugos kriterijų taikymo, vykdant žaliuosius pirkimus, tvarkos aprašo patvirtinimo“</w:t>
        </w:r>
      </w:hyperlink>
      <w:r w:rsidR="003966A3" w:rsidRPr="001B0276">
        <w:rPr>
          <w:rFonts w:ascii="Times New Roman" w:hAnsi="Times New Roman" w:cs="Times New Roman"/>
          <w:sz w:val="24"/>
          <w:szCs w:val="24"/>
        </w:rPr>
        <w:t xml:space="preserve">, 4.4.3 papunkčiu – perkamos </w:t>
      </w:r>
      <w:r w:rsidR="003B7636" w:rsidRPr="003B7636">
        <w:rPr>
          <w:rFonts w:ascii="Times New Roman" w:hAnsi="Times New Roman" w:cs="Times New Roman"/>
          <w:bCs/>
          <w:color w:val="000000"/>
          <w:sz w:val="24"/>
          <w:szCs w:val="24"/>
          <w:lang w:eastAsia="en-GB"/>
        </w:rPr>
        <w:t>žaliosios infrastruktūros esamos būklės įvertinimo ir vystymo galimybių nustatymo studijos parengimo paslaugos</w:t>
      </w:r>
      <w:r w:rsidR="003966A3" w:rsidRPr="001B0276">
        <w:rPr>
          <w:rFonts w:ascii="Times New Roman" w:hAnsi="Times New Roman" w:cs="Times New Roman"/>
          <w:sz w:val="24"/>
          <w:szCs w:val="24"/>
        </w:rPr>
        <w:t xml:space="preserve">, nesusijusios su materialaus objekto sukūrimu, teikimo metu nėra numatomas reikšmingas neigiamas poveikis aplinkai, nesukuriamas taršos šaltinis ir negeneruojamos atliekos. </w:t>
      </w:r>
    </w:p>
    <w:p w14:paraId="5EBC44D1" w14:textId="7C70D9A7" w:rsidR="004F2FF9" w:rsidRPr="001B0276" w:rsidRDefault="004F2FF9" w:rsidP="001B0276">
      <w:pPr>
        <w:spacing w:after="0" w:line="240" w:lineRule="auto"/>
        <w:ind w:firstLine="567"/>
        <w:jc w:val="both"/>
        <w:rPr>
          <w:rFonts w:ascii="Times New Roman" w:eastAsia="Arial" w:hAnsi="Times New Roman" w:cs="Times New Roman"/>
          <w:sz w:val="24"/>
          <w:szCs w:val="24"/>
        </w:rPr>
      </w:pPr>
      <w:r w:rsidRPr="001B0276">
        <w:rPr>
          <w:rFonts w:ascii="Times New Roman" w:hAnsi="Times New Roman" w:cs="Times New Roman"/>
          <w:sz w:val="24"/>
          <w:szCs w:val="24"/>
        </w:rPr>
        <w:t>1.6.</w:t>
      </w:r>
      <w:r w:rsidR="003D26E2" w:rsidRPr="001B0276">
        <w:rPr>
          <w:rFonts w:ascii="Times New Roman" w:eastAsia="Arial" w:hAnsi="Times New Roman" w:cs="Times New Roman"/>
          <w:sz w:val="24"/>
          <w:szCs w:val="24"/>
        </w:rPr>
        <w:t xml:space="preserve"> </w:t>
      </w:r>
      <w:r w:rsidR="00E32C8E" w:rsidRPr="001B0276">
        <w:rPr>
          <w:rFonts w:ascii="Times New Roman" w:eastAsia="Arial" w:hAnsi="Times New Roman" w:cs="Times New Roman"/>
          <w:sz w:val="24"/>
          <w:szCs w:val="24"/>
        </w:rPr>
        <w:t xml:space="preserve">Išankstinis skelbimas apie </w:t>
      </w:r>
      <w:r w:rsidR="007A68AD" w:rsidRPr="001B0276">
        <w:rPr>
          <w:rFonts w:ascii="Times New Roman" w:eastAsia="Arial" w:hAnsi="Times New Roman" w:cs="Times New Roman"/>
          <w:sz w:val="24"/>
          <w:szCs w:val="24"/>
        </w:rPr>
        <w:t>p</w:t>
      </w:r>
      <w:r w:rsidR="00E32C8E" w:rsidRPr="001B0276">
        <w:rPr>
          <w:rFonts w:ascii="Times New Roman" w:eastAsia="Arial" w:hAnsi="Times New Roman" w:cs="Times New Roman"/>
          <w:sz w:val="24"/>
          <w:szCs w:val="24"/>
        </w:rPr>
        <w:t>irkimą nebuvo paskelbtas</w:t>
      </w:r>
      <w:r w:rsidR="005A3D85" w:rsidRPr="001B0276">
        <w:rPr>
          <w:rFonts w:ascii="Times New Roman" w:eastAsia="Arial" w:hAnsi="Times New Roman" w:cs="Times New Roman"/>
          <w:sz w:val="24"/>
          <w:szCs w:val="24"/>
        </w:rPr>
        <w:t>.</w:t>
      </w:r>
      <w:r w:rsidRPr="001B0276">
        <w:rPr>
          <w:rFonts w:ascii="Times New Roman" w:eastAsia="Arial" w:hAnsi="Times New Roman" w:cs="Times New Roman"/>
          <w:sz w:val="24"/>
          <w:szCs w:val="24"/>
        </w:rPr>
        <w:t xml:space="preserve"> </w:t>
      </w:r>
    </w:p>
    <w:p w14:paraId="6E23270E" w14:textId="77777777" w:rsidR="004F2FF9" w:rsidRPr="001B0276" w:rsidRDefault="004F2FF9" w:rsidP="001B0276">
      <w:pPr>
        <w:spacing w:after="0" w:line="240" w:lineRule="auto"/>
        <w:ind w:firstLine="567"/>
        <w:jc w:val="both"/>
        <w:rPr>
          <w:rFonts w:ascii="Times New Roman" w:hAnsi="Times New Roman" w:cs="Times New Roman"/>
          <w:sz w:val="24"/>
          <w:szCs w:val="24"/>
          <w:lang w:eastAsia="en-US"/>
        </w:rPr>
      </w:pPr>
      <w:r w:rsidRPr="001B0276">
        <w:rPr>
          <w:rFonts w:ascii="Times New Roman" w:eastAsia="Arial" w:hAnsi="Times New Roman" w:cs="Times New Roman"/>
          <w:sz w:val="24"/>
          <w:szCs w:val="24"/>
        </w:rPr>
        <w:t xml:space="preserve">1.7. </w:t>
      </w:r>
      <w:r w:rsidR="00015FC9" w:rsidRPr="001B0276">
        <w:rPr>
          <w:rFonts w:ascii="Times New Roman" w:hAnsi="Times New Roman" w:cs="Times New Roman"/>
          <w:sz w:val="24"/>
          <w:szCs w:val="24"/>
          <w:lang w:eastAsia="en-US"/>
        </w:rPr>
        <w:t>P</w:t>
      </w:r>
      <w:r w:rsidR="00E32C8E" w:rsidRPr="001B0276">
        <w:rPr>
          <w:rFonts w:ascii="Times New Roman" w:hAnsi="Times New Roman" w:cs="Times New Roman"/>
          <w:sz w:val="24"/>
          <w:szCs w:val="24"/>
          <w:lang w:eastAsia="en-US"/>
        </w:rPr>
        <w:t xml:space="preserve">irkime </w:t>
      </w:r>
      <w:r w:rsidR="00E32C8E" w:rsidRPr="001B0276">
        <w:rPr>
          <w:rFonts w:ascii="Times New Roman" w:hAnsi="Times New Roman" w:cs="Times New Roman"/>
          <w:sz w:val="24"/>
          <w:szCs w:val="24"/>
        </w:rPr>
        <w:t xml:space="preserve"> </w:t>
      </w:r>
      <w:r w:rsidR="007A68AD" w:rsidRPr="001B0276">
        <w:rPr>
          <w:rFonts w:ascii="Times New Roman" w:hAnsi="Times New Roman" w:cs="Times New Roman"/>
          <w:sz w:val="24"/>
          <w:szCs w:val="24"/>
        </w:rPr>
        <w:t>perkančioji organizacija</w:t>
      </w:r>
      <w:r w:rsidR="00E32C8E" w:rsidRPr="001B0276">
        <w:rPr>
          <w:rFonts w:ascii="Times New Roman" w:hAnsi="Times New Roman" w:cs="Times New Roman"/>
          <w:sz w:val="24"/>
          <w:szCs w:val="24"/>
          <w:lang w:eastAsia="en-US"/>
        </w:rPr>
        <w:t xml:space="preserve"> nenumato skelbti pranešimo dėl savanoriško </w:t>
      </w:r>
      <w:r w:rsidR="00E32C8E" w:rsidRPr="001B0276">
        <w:rPr>
          <w:rFonts w:ascii="Times New Roman" w:hAnsi="Times New Roman" w:cs="Times New Roman"/>
          <w:i/>
          <w:iCs/>
          <w:sz w:val="24"/>
          <w:szCs w:val="24"/>
          <w:lang w:eastAsia="en-US"/>
        </w:rPr>
        <w:t>ex ante</w:t>
      </w:r>
      <w:r w:rsidR="00E32C8E" w:rsidRPr="001B0276">
        <w:rPr>
          <w:rFonts w:ascii="Times New Roman" w:hAnsi="Times New Roman" w:cs="Times New Roman"/>
          <w:sz w:val="24"/>
          <w:szCs w:val="24"/>
          <w:lang w:eastAsia="en-US"/>
        </w:rPr>
        <w:t xml:space="preserve"> skaidrumo.</w:t>
      </w:r>
      <w:r w:rsidRPr="001B0276">
        <w:rPr>
          <w:rFonts w:ascii="Times New Roman" w:hAnsi="Times New Roman" w:cs="Times New Roman"/>
          <w:sz w:val="24"/>
          <w:szCs w:val="24"/>
          <w:lang w:eastAsia="en-US"/>
        </w:rPr>
        <w:t xml:space="preserve"> </w:t>
      </w:r>
    </w:p>
    <w:p w14:paraId="1D6CD5C1" w14:textId="77777777" w:rsidR="004F2FF9" w:rsidRPr="001B0276" w:rsidRDefault="004F2FF9" w:rsidP="001B0276">
      <w:pPr>
        <w:spacing w:after="0" w:line="240" w:lineRule="auto"/>
        <w:ind w:firstLine="567"/>
        <w:jc w:val="both"/>
        <w:rPr>
          <w:rFonts w:ascii="Times New Roman" w:hAnsi="Times New Roman" w:cs="Times New Roman"/>
          <w:sz w:val="24"/>
          <w:szCs w:val="24"/>
        </w:rPr>
      </w:pPr>
      <w:r w:rsidRPr="001B0276">
        <w:rPr>
          <w:rFonts w:ascii="Times New Roman" w:hAnsi="Times New Roman" w:cs="Times New Roman"/>
          <w:sz w:val="24"/>
          <w:szCs w:val="24"/>
          <w:lang w:eastAsia="en-US"/>
        </w:rPr>
        <w:t>1.8.</w:t>
      </w:r>
      <w:r w:rsidR="003D26E2" w:rsidRPr="001B0276">
        <w:rPr>
          <w:rFonts w:ascii="Times New Roman" w:hAnsi="Times New Roman" w:cs="Times New Roman"/>
          <w:sz w:val="24"/>
          <w:szCs w:val="24"/>
        </w:rPr>
        <w:t xml:space="preserve"> </w:t>
      </w:r>
      <w:r w:rsidR="007466F8" w:rsidRPr="001B0276">
        <w:rPr>
          <w:rFonts w:ascii="Times New Roman" w:hAnsi="Times New Roman" w:cs="Times New Roman"/>
          <w:sz w:val="24"/>
          <w:szCs w:val="24"/>
        </w:rPr>
        <w:t>Pirkime neleidžia</w:t>
      </w:r>
      <w:r w:rsidR="00216820" w:rsidRPr="001B0276">
        <w:rPr>
          <w:rFonts w:ascii="Times New Roman" w:hAnsi="Times New Roman" w:cs="Times New Roman"/>
          <w:sz w:val="24"/>
          <w:szCs w:val="24"/>
        </w:rPr>
        <w:t>ma</w:t>
      </w:r>
      <w:r w:rsidR="007466F8" w:rsidRPr="001B0276">
        <w:rPr>
          <w:rFonts w:ascii="Times New Roman" w:hAnsi="Times New Roman" w:cs="Times New Roman"/>
          <w:sz w:val="24"/>
          <w:szCs w:val="24"/>
        </w:rPr>
        <w:t xml:space="preserve"> pateikti alternatyvių </w:t>
      </w:r>
      <w:r w:rsidR="00D27E76" w:rsidRPr="001B0276">
        <w:rPr>
          <w:rFonts w:ascii="Times New Roman" w:hAnsi="Times New Roman" w:cs="Times New Roman"/>
          <w:sz w:val="24"/>
          <w:szCs w:val="24"/>
        </w:rPr>
        <w:t>p</w:t>
      </w:r>
      <w:r w:rsidR="007466F8" w:rsidRPr="001B0276">
        <w:rPr>
          <w:rFonts w:ascii="Times New Roman" w:hAnsi="Times New Roman" w:cs="Times New Roman"/>
          <w:sz w:val="24"/>
          <w:szCs w:val="24"/>
        </w:rPr>
        <w:t xml:space="preserve">asiūlymų. </w:t>
      </w:r>
    </w:p>
    <w:p w14:paraId="55F777F5" w14:textId="45D6E1E2" w:rsidR="00E32C8E" w:rsidRPr="001B0276" w:rsidRDefault="004F2FF9" w:rsidP="001B0276">
      <w:pPr>
        <w:spacing w:after="0" w:line="240" w:lineRule="auto"/>
        <w:ind w:firstLine="567"/>
        <w:jc w:val="both"/>
        <w:rPr>
          <w:rFonts w:ascii="Times New Roman" w:eastAsia="Arial" w:hAnsi="Times New Roman" w:cs="Times New Roman"/>
          <w:sz w:val="24"/>
          <w:szCs w:val="24"/>
        </w:rPr>
      </w:pPr>
      <w:r w:rsidRPr="001B0276">
        <w:rPr>
          <w:rFonts w:ascii="Times New Roman" w:hAnsi="Times New Roman" w:cs="Times New Roman"/>
          <w:sz w:val="24"/>
          <w:szCs w:val="24"/>
        </w:rPr>
        <w:t xml:space="preserve">1.9. </w:t>
      </w:r>
      <w:r w:rsidR="00E32C8E" w:rsidRPr="001B0276">
        <w:rPr>
          <w:rFonts w:ascii="Times New Roman" w:eastAsia="Arial" w:hAnsi="Times New Roman" w:cs="Times New Roman"/>
          <w:sz w:val="24"/>
          <w:szCs w:val="24"/>
        </w:rPr>
        <w:t xml:space="preserve">Bendrosios </w:t>
      </w:r>
      <w:r w:rsidR="007E5F55" w:rsidRPr="001B0276">
        <w:rPr>
          <w:rFonts w:ascii="Times New Roman" w:eastAsia="Arial" w:hAnsi="Times New Roman" w:cs="Times New Roman"/>
          <w:sz w:val="24"/>
          <w:szCs w:val="24"/>
        </w:rPr>
        <w:t xml:space="preserve">pirkimo </w:t>
      </w:r>
      <w:r w:rsidR="00E32C8E" w:rsidRPr="001B0276">
        <w:rPr>
          <w:rFonts w:ascii="Times New Roman" w:eastAsia="Arial" w:hAnsi="Times New Roman" w:cs="Times New Roman"/>
          <w:sz w:val="24"/>
          <w:szCs w:val="24"/>
        </w:rPr>
        <w:t>sąlygos yra neatskiriama ši</w:t>
      </w:r>
      <w:r w:rsidR="00C07F25" w:rsidRPr="001B0276">
        <w:rPr>
          <w:rFonts w:ascii="Times New Roman" w:eastAsia="Arial" w:hAnsi="Times New Roman" w:cs="Times New Roman"/>
          <w:sz w:val="24"/>
          <w:szCs w:val="24"/>
        </w:rPr>
        <w:t>ų</w:t>
      </w:r>
      <w:r w:rsidR="00E32C8E" w:rsidRPr="001B0276">
        <w:rPr>
          <w:rFonts w:ascii="Times New Roman" w:eastAsia="Arial" w:hAnsi="Times New Roman" w:cs="Times New Roman"/>
          <w:sz w:val="24"/>
          <w:szCs w:val="24"/>
        </w:rPr>
        <w:t xml:space="preserve"> </w:t>
      </w:r>
      <w:r w:rsidR="001E42D2" w:rsidRPr="001B0276">
        <w:rPr>
          <w:rFonts w:ascii="Times New Roman" w:eastAsia="Arial" w:hAnsi="Times New Roman" w:cs="Times New Roman"/>
          <w:sz w:val="24"/>
          <w:szCs w:val="24"/>
        </w:rPr>
        <w:t>specialiųjų pirkimo</w:t>
      </w:r>
      <w:r w:rsidR="004A7468" w:rsidRPr="001B0276">
        <w:rPr>
          <w:rFonts w:ascii="Times New Roman" w:eastAsia="Arial" w:hAnsi="Times New Roman" w:cs="Times New Roman"/>
          <w:sz w:val="24"/>
          <w:szCs w:val="24"/>
        </w:rPr>
        <w:t xml:space="preserve"> sąlygų</w:t>
      </w:r>
      <w:r w:rsidR="00E32C8E" w:rsidRPr="001B0276">
        <w:rPr>
          <w:rFonts w:ascii="Times New Roman" w:eastAsia="Arial" w:hAnsi="Times New Roman" w:cs="Times New Roman"/>
          <w:sz w:val="24"/>
          <w:szCs w:val="24"/>
        </w:rPr>
        <w:t xml:space="preserve"> dalis</w:t>
      </w:r>
      <w:r w:rsidR="000B31CD" w:rsidRPr="001B0276">
        <w:rPr>
          <w:rFonts w:ascii="Times New Roman" w:eastAsia="Arial" w:hAnsi="Times New Roman" w:cs="Times New Roman"/>
          <w:sz w:val="24"/>
          <w:szCs w:val="24"/>
        </w:rPr>
        <w:t>.</w:t>
      </w:r>
    </w:p>
    <w:p w14:paraId="3FBB72FE" w14:textId="77777777" w:rsidR="004F2FF9" w:rsidRPr="001B0276" w:rsidRDefault="004F2FF9" w:rsidP="001B0276">
      <w:pPr>
        <w:spacing w:after="0" w:line="240" w:lineRule="auto"/>
        <w:ind w:firstLine="567"/>
        <w:jc w:val="both"/>
        <w:rPr>
          <w:rFonts w:ascii="Times New Roman" w:eastAsia="Arial" w:hAnsi="Times New Roman" w:cs="Times New Roman"/>
          <w:sz w:val="24"/>
          <w:szCs w:val="24"/>
        </w:rPr>
      </w:pPr>
      <w:r w:rsidRPr="001B0276">
        <w:rPr>
          <w:rFonts w:ascii="Times New Roman" w:eastAsia="Arial" w:hAnsi="Times New Roman" w:cs="Times New Roman"/>
          <w:sz w:val="24"/>
          <w:szCs w:val="24"/>
        </w:rPr>
        <w:t>1.10. Tiesioginį ryšį su tiekėjais įgalioti palaikyti perkančiosios organizacijos atstovai:</w:t>
      </w:r>
    </w:p>
    <w:p w14:paraId="15375251" w14:textId="1AA32BAE" w:rsidR="004F2FF9" w:rsidRPr="001B0276" w:rsidRDefault="004F2FF9" w:rsidP="001B0276">
      <w:pPr>
        <w:spacing w:after="0" w:line="240" w:lineRule="auto"/>
        <w:ind w:firstLine="567"/>
        <w:jc w:val="both"/>
        <w:rPr>
          <w:rFonts w:ascii="Times New Roman" w:eastAsia="Arial" w:hAnsi="Times New Roman" w:cs="Times New Roman"/>
          <w:sz w:val="24"/>
          <w:szCs w:val="24"/>
        </w:rPr>
      </w:pPr>
      <w:r w:rsidRPr="001B0276">
        <w:rPr>
          <w:rFonts w:ascii="Times New Roman" w:eastAsia="Arial" w:hAnsi="Times New Roman" w:cs="Times New Roman"/>
          <w:iCs/>
          <w:sz w:val="24"/>
          <w:szCs w:val="24"/>
        </w:rPr>
        <w:t>1.10.1. dėl pirkimo procedūrų –</w:t>
      </w:r>
      <w:bookmarkStart w:id="5" w:name="_Hlk98250760"/>
      <w:r w:rsidRPr="001B0276">
        <w:rPr>
          <w:rFonts w:ascii="Times New Roman" w:eastAsia="Arial" w:hAnsi="Times New Roman" w:cs="Times New Roman"/>
          <w:sz w:val="24"/>
          <w:szCs w:val="24"/>
        </w:rPr>
        <w:t xml:space="preserve"> Aurimas Baigys, Lietuvos Respublikos aplinkos ministerijos Aplinkos projektų valdymo agentūros</w:t>
      </w:r>
      <w:r w:rsidR="000B31CD" w:rsidRPr="001B0276">
        <w:rPr>
          <w:rFonts w:ascii="Times New Roman" w:eastAsia="Arial" w:hAnsi="Times New Roman" w:cs="Times New Roman"/>
          <w:sz w:val="24"/>
          <w:szCs w:val="24"/>
        </w:rPr>
        <w:t xml:space="preserve"> (toliau – Agentūra)</w:t>
      </w:r>
      <w:r w:rsidRPr="001B0276">
        <w:rPr>
          <w:rFonts w:ascii="Times New Roman" w:eastAsia="Arial" w:hAnsi="Times New Roman" w:cs="Times New Roman"/>
          <w:sz w:val="24"/>
          <w:szCs w:val="24"/>
        </w:rPr>
        <w:t xml:space="preserve"> Viešųjų pirkimų skyriaus specialistas,</w:t>
      </w:r>
      <w:r w:rsidR="000B31CD" w:rsidRPr="001B0276">
        <w:rPr>
          <w:rFonts w:ascii="Times New Roman" w:eastAsia="Arial" w:hAnsi="Times New Roman" w:cs="Times New Roman"/>
          <w:sz w:val="24"/>
          <w:szCs w:val="24"/>
        </w:rPr>
        <w:t xml:space="preserve"> </w:t>
      </w:r>
      <w:r w:rsidR="00F87CF1" w:rsidRPr="00131C7C">
        <w:rPr>
          <w:rFonts w:ascii="Times New Roman" w:eastAsia="Calibri" w:hAnsi="Times New Roman" w:cs="Times New Roman"/>
          <w:sz w:val="24"/>
          <w:szCs w:val="24"/>
        </w:rPr>
        <w:t>Labdarių g. 3-102</w:t>
      </w:r>
      <w:r w:rsidR="00F87CF1">
        <w:rPr>
          <w:rFonts w:ascii="Times New Roman" w:eastAsia="Calibri" w:hAnsi="Times New Roman" w:cs="Times New Roman"/>
          <w:sz w:val="24"/>
          <w:szCs w:val="24"/>
        </w:rPr>
        <w:t xml:space="preserve">, </w:t>
      </w:r>
      <w:r w:rsidR="00F87CF1" w:rsidRPr="00131C7C">
        <w:rPr>
          <w:rFonts w:ascii="Times New Roman" w:eastAsia="Calibri" w:hAnsi="Times New Roman" w:cs="Times New Roman"/>
          <w:sz w:val="24"/>
          <w:szCs w:val="24"/>
        </w:rPr>
        <w:t>01120 Vilnius</w:t>
      </w:r>
      <w:r w:rsidR="000B31CD" w:rsidRPr="001B0276">
        <w:rPr>
          <w:rFonts w:ascii="Times New Roman" w:eastAsia="Arial" w:hAnsi="Times New Roman" w:cs="Times New Roman"/>
          <w:sz w:val="24"/>
          <w:szCs w:val="24"/>
        </w:rPr>
        <w:t>,</w:t>
      </w:r>
      <w:r w:rsidRPr="001B0276">
        <w:rPr>
          <w:rFonts w:ascii="Times New Roman" w:eastAsia="Arial" w:hAnsi="Times New Roman" w:cs="Times New Roman"/>
          <w:sz w:val="24"/>
          <w:szCs w:val="24"/>
        </w:rPr>
        <w:t xml:space="preserve"> tel. (+370 66614476), el. paštas </w:t>
      </w:r>
      <w:hyperlink r:id="rId14" w:history="1">
        <w:r w:rsidRPr="001B0276">
          <w:rPr>
            <w:rStyle w:val="Hipersaitas"/>
            <w:rFonts w:ascii="Times New Roman" w:eastAsia="Arial" w:hAnsi="Times New Roman" w:cs="Times New Roman"/>
            <w:sz w:val="24"/>
            <w:szCs w:val="24"/>
          </w:rPr>
          <w:t>aurimas.baigys@apva.lt</w:t>
        </w:r>
      </w:hyperlink>
      <w:bookmarkEnd w:id="5"/>
      <w:r w:rsidR="000B31CD" w:rsidRPr="001B0276">
        <w:rPr>
          <w:rFonts w:ascii="Times New Roman" w:eastAsia="Arial" w:hAnsi="Times New Roman" w:cs="Times New Roman"/>
          <w:sz w:val="24"/>
          <w:szCs w:val="24"/>
        </w:rPr>
        <w:t>;</w:t>
      </w:r>
    </w:p>
    <w:p w14:paraId="065DB151" w14:textId="70C53D6B" w:rsidR="004F2FF9" w:rsidRPr="003B7636" w:rsidRDefault="004F2FF9" w:rsidP="001B0276">
      <w:pPr>
        <w:spacing w:after="0" w:line="240" w:lineRule="auto"/>
        <w:ind w:firstLine="567"/>
        <w:jc w:val="both"/>
        <w:rPr>
          <w:rFonts w:ascii="Times New Roman" w:eastAsia="Arial" w:hAnsi="Times New Roman" w:cs="Times New Roman"/>
          <w:sz w:val="24"/>
          <w:szCs w:val="24"/>
          <w:lang w:val="en-US"/>
        </w:rPr>
      </w:pPr>
      <w:r w:rsidRPr="001B0276">
        <w:rPr>
          <w:rFonts w:ascii="Times New Roman" w:eastAsia="Arial" w:hAnsi="Times New Roman" w:cs="Times New Roman"/>
          <w:sz w:val="24"/>
          <w:szCs w:val="24"/>
        </w:rPr>
        <w:t>1.10.2. dėl pirkimo objekto –</w:t>
      </w:r>
      <w:r w:rsidR="003B7636">
        <w:rPr>
          <w:rFonts w:ascii="Times New Roman" w:hAnsi="Times New Roman" w:cs="Times New Roman"/>
          <w:sz w:val="24"/>
          <w:szCs w:val="24"/>
        </w:rPr>
        <w:t xml:space="preserve"> Danielius Jurčiukonis,</w:t>
      </w:r>
      <w:r w:rsidR="003B7636" w:rsidRPr="003B7636">
        <w:rPr>
          <w:rFonts w:ascii="Times New Roman" w:hAnsi="Times New Roman" w:cs="Times New Roman"/>
          <w:sz w:val="24"/>
          <w:szCs w:val="24"/>
        </w:rPr>
        <w:t xml:space="preserve"> </w:t>
      </w:r>
      <w:r w:rsidR="003B7636">
        <w:rPr>
          <w:rFonts w:ascii="Times New Roman" w:hAnsi="Times New Roman" w:cs="Times New Roman"/>
          <w:sz w:val="24"/>
          <w:szCs w:val="24"/>
        </w:rPr>
        <w:t xml:space="preserve">Statybos sektoriaus vystymo agentūros Specialistas/projekto turinio vadovas (žaliosios infrastruktūros vystymo ekspertų grupės vadovas), Sėlių g. </w:t>
      </w:r>
      <w:r w:rsidR="003B7636">
        <w:rPr>
          <w:rFonts w:ascii="Times New Roman" w:hAnsi="Times New Roman" w:cs="Times New Roman"/>
          <w:sz w:val="24"/>
          <w:szCs w:val="24"/>
          <w:lang w:val="en-US"/>
        </w:rPr>
        <w:t xml:space="preserve">66, 08109 Vilnius, tel. (370 60790296), el. </w:t>
      </w:r>
      <w:r w:rsidR="003B7636">
        <w:rPr>
          <w:rFonts w:ascii="Times New Roman" w:hAnsi="Times New Roman" w:cs="Times New Roman"/>
          <w:sz w:val="24"/>
          <w:szCs w:val="24"/>
        </w:rPr>
        <w:t>paštas danielius.jurciukonis</w:t>
      </w:r>
      <w:r w:rsidR="003B7636">
        <w:rPr>
          <w:rFonts w:ascii="Times New Roman" w:hAnsi="Times New Roman" w:cs="Times New Roman"/>
          <w:sz w:val="24"/>
          <w:szCs w:val="24"/>
          <w:lang w:val="en-US"/>
        </w:rPr>
        <w:t>@ssva.lt.</w:t>
      </w:r>
    </w:p>
    <w:p w14:paraId="11C1D789" w14:textId="4452E1AC" w:rsidR="00B41C66" w:rsidRPr="00361DFE" w:rsidRDefault="00361DFE" w:rsidP="00361DFE">
      <w:pPr>
        <w:pStyle w:val="Antrat1"/>
        <w:spacing w:line="20" w:lineRule="atLeast"/>
        <w:contextualSpacing/>
        <w:rPr>
          <w:rFonts w:ascii="Times New Roman" w:hAnsi="Times New Roman" w:cs="Times New Roman"/>
          <w:sz w:val="28"/>
          <w:szCs w:val="28"/>
        </w:rPr>
      </w:pPr>
      <w:bookmarkStart w:id="6" w:name="_Ref39426332"/>
      <w:bookmarkStart w:id="7" w:name="_Ref39426338"/>
      <w:bookmarkStart w:id="8" w:name="_Toc132961698"/>
      <w:bookmarkStart w:id="9" w:name="_Toc167204054"/>
      <w:bookmarkStart w:id="10" w:name="_Toc209384933"/>
      <w:bookmarkEnd w:id="1"/>
      <w:r w:rsidRPr="00361DFE">
        <w:rPr>
          <w:rFonts w:ascii="Times New Roman" w:hAnsi="Times New Roman" w:cs="Times New Roman"/>
          <w:sz w:val="28"/>
          <w:szCs w:val="28"/>
        </w:rPr>
        <w:t xml:space="preserve">2. </w:t>
      </w:r>
      <w:r w:rsidR="00B41C66" w:rsidRPr="00361DFE">
        <w:rPr>
          <w:rFonts w:ascii="Times New Roman" w:hAnsi="Times New Roman" w:cs="Times New Roman"/>
          <w:sz w:val="28"/>
          <w:szCs w:val="28"/>
        </w:rPr>
        <w:t>Pirkimo objektas</w:t>
      </w:r>
      <w:bookmarkEnd w:id="6"/>
      <w:bookmarkEnd w:id="7"/>
      <w:bookmarkEnd w:id="8"/>
      <w:bookmarkEnd w:id="9"/>
      <w:bookmarkEnd w:id="10"/>
    </w:p>
    <w:p w14:paraId="54765AF7" w14:textId="5C8BA103" w:rsidR="00D61EBE" w:rsidRPr="003966A3" w:rsidRDefault="00361DFE" w:rsidP="001B0276">
      <w:pPr>
        <w:pStyle w:val="Betarp"/>
        <w:ind w:firstLine="567"/>
        <w:contextualSpacing/>
        <w:jc w:val="both"/>
        <w:rPr>
          <w:rFonts w:ascii="Times New Roman" w:eastAsia="Calibri" w:hAnsi="Times New Roman" w:cs="Times New Roman"/>
          <w:strike/>
          <w:color w:val="000000" w:themeColor="text1"/>
          <w:sz w:val="24"/>
          <w:szCs w:val="24"/>
        </w:rPr>
      </w:pPr>
      <w:r w:rsidRPr="00361DFE">
        <w:rPr>
          <w:rFonts w:ascii="Times New Roman" w:eastAsia="Calibri" w:hAnsi="Times New Roman" w:cs="Times New Roman"/>
          <w:color w:val="000000" w:themeColor="text1"/>
          <w:sz w:val="24"/>
          <w:szCs w:val="24"/>
        </w:rPr>
        <w:t xml:space="preserve">2.1. </w:t>
      </w:r>
      <w:r w:rsidR="00B41C66" w:rsidRPr="00361DFE">
        <w:rPr>
          <w:rFonts w:ascii="Times New Roman" w:eastAsia="Calibri" w:hAnsi="Times New Roman" w:cs="Times New Roman"/>
          <w:color w:val="000000" w:themeColor="text1"/>
          <w:sz w:val="24"/>
          <w:szCs w:val="24"/>
        </w:rPr>
        <w:t>Perkančioji organizacija numato įsigyti</w:t>
      </w:r>
      <w:r w:rsidR="00F345F6" w:rsidRPr="00361DFE">
        <w:rPr>
          <w:rFonts w:ascii="Times New Roman" w:eastAsia="Calibri" w:hAnsi="Times New Roman" w:cs="Times New Roman"/>
          <w:color w:val="000000" w:themeColor="text1"/>
          <w:sz w:val="24"/>
          <w:szCs w:val="24"/>
        </w:rPr>
        <w:t xml:space="preserve"> </w:t>
      </w:r>
      <w:r w:rsidR="003B7636" w:rsidRPr="003B7636">
        <w:rPr>
          <w:rFonts w:ascii="Times New Roman" w:hAnsi="Times New Roman" w:cs="Times New Roman"/>
          <w:b/>
          <w:i/>
          <w:iCs/>
          <w:color w:val="000000"/>
          <w:sz w:val="24"/>
          <w:szCs w:val="24"/>
          <w:lang w:eastAsia="en-GB"/>
        </w:rPr>
        <w:t>žaliosios infrastruktūros esamos būklės įvertinimo ir vystymo galimybių nustatymo studijos parengimo paslaugas</w:t>
      </w:r>
      <w:r w:rsidR="001F6010" w:rsidRPr="001F6010">
        <w:rPr>
          <w:rFonts w:ascii="Times New Roman" w:eastAsia="Times New Roman" w:hAnsi="Times New Roman" w:cs="Times New Roman"/>
          <w:b/>
          <w:bCs/>
          <w:i/>
          <w:iCs/>
          <w:sz w:val="24"/>
          <w:szCs w:val="24"/>
          <w:lang w:eastAsia="ar-SA"/>
        </w:rPr>
        <w:t xml:space="preserve"> </w:t>
      </w:r>
      <w:r w:rsidR="00473C24" w:rsidRPr="00473C24">
        <w:rPr>
          <w:rFonts w:ascii="Times New Roman" w:eastAsia="Times New Roman" w:hAnsi="Times New Roman" w:cs="Times New Roman"/>
          <w:sz w:val="24"/>
          <w:szCs w:val="24"/>
          <w:lang w:eastAsia="ar-SA"/>
        </w:rPr>
        <w:t>(toliau</w:t>
      </w:r>
      <w:r w:rsidR="00473C24" w:rsidRPr="00361DFE">
        <w:rPr>
          <w:rFonts w:ascii="Times New Roman" w:hAnsi="Times New Roman" w:cs="Times New Roman"/>
          <w:sz w:val="24"/>
          <w:szCs w:val="24"/>
        </w:rPr>
        <w:t>–</w:t>
      </w:r>
      <w:r w:rsidR="00473C24" w:rsidRPr="00473C24">
        <w:rPr>
          <w:rFonts w:ascii="Times New Roman" w:eastAsia="Times New Roman" w:hAnsi="Times New Roman" w:cs="Times New Roman"/>
          <w:sz w:val="24"/>
          <w:szCs w:val="24"/>
          <w:lang w:eastAsia="ar-SA"/>
        </w:rPr>
        <w:t xml:space="preserve"> Paslaugos)</w:t>
      </w:r>
      <w:r w:rsidR="00DB0D5B" w:rsidRPr="00361DFE">
        <w:rPr>
          <w:rFonts w:ascii="Times New Roman" w:eastAsia="Times New Roman" w:hAnsi="Times New Roman" w:cs="Times New Roman"/>
          <w:sz w:val="24"/>
          <w:szCs w:val="24"/>
          <w:lang w:eastAsia="ar-SA"/>
        </w:rPr>
        <w:t>.</w:t>
      </w:r>
      <w:r w:rsidR="00F94317" w:rsidRPr="00361DFE">
        <w:rPr>
          <w:rFonts w:ascii="Times New Roman" w:eastAsia="Calibri" w:hAnsi="Times New Roman" w:cs="Times New Roman"/>
          <w:color w:val="000000" w:themeColor="text1"/>
          <w:sz w:val="24"/>
          <w:szCs w:val="24"/>
        </w:rPr>
        <w:t xml:space="preserve"> </w:t>
      </w:r>
      <w:r w:rsidR="00B41C66" w:rsidRPr="00361DFE">
        <w:rPr>
          <w:rFonts w:ascii="Times New Roman" w:hAnsi="Times New Roman" w:cs="Times New Roman"/>
          <w:sz w:val="24"/>
          <w:szCs w:val="24"/>
        </w:rPr>
        <w:t xml:space="preserve">Reikalavimai pirkimo objektui nustatyti </w:t>
      </w:r>
      <w:r w:rsidR="004A7468" w:rsidRPr="00361DFE">
        <w:rPr>
          <w:rFonts w:ascii="Times New Roman" w:hAnsi="Times New Roman" w:cs="Times New Roman"/>
          <w:sz w:val="24"/>
          <w:szCs w:val="24"/>
        </w:rPr>
        <w:t>s</w:t>
      </w:r>
      <w:r w:rsidR="001E42D2" w:rsidRPr="00361DFE">
        <w:rPr>
          <w:rFonts w:ascii="Times New Roman" w:hAnsi="Times New Roman" w:cs="Times New Roman"/>
          <w:sz w:val="24"/>
          <w:szCs w:val="24"/>
        </w:rPr>
        <w:t>pecialiųjų pirkimo</w:t>
      </w:r>
      <w:r w:rsidR="004A7468" w:rsidRPr="00361DFE">
        <w:rPr>
          <w:rFonts w:ascii="Times New Roman" w:hAnsi="Times New Roman" w:cs="Times New Roman"/>
          <w:sz w:val="24"/>
          <w:szCs w:val="24"/>
        </w:rPr>
        <w:t xml:space="preserve"> sąlygų</w:t>
      </w:r>
      <w:r w:rsidR="00444CAF" w:rsidRPr="00361DFE">
        <w:rPr>
          <w:rFonts w:ascii="Times New Roman" w:hAnsi="Times New Roman" w:cs="Times New Roman"/>
          <w:b/>
          <w:sz w:val="24"/>
          <w:szCs w:val="24"/>
        </w:rPr>
        <w:t xml:space="preserve"> </w:t>
      </w:r>
      <w:r w:rsidR="00EE3B0D" w:rsidRPr="00361DFE">
        <w:rPr>
          <w:rFonts w:ascii="Times New Roman" w:hAnsi="Times New Roman" w:cs="Times New Roman"/>
          <w:sz w:val="24"/>
          <w:szCs w:val="24"/>
        </w:rPr>
        <w:t>2</w:t>
      </w:r>
      <w:r w:rsidR="00C000A4" w:rsidRPr="00361DFE">
        <w:rPr>
          <w:rFonts w:ascii="Times New Roman" w:hAnsi="Times New Roman" w:cs="Times New Roman"/>
          <w:sz w:val="24"/>
          <w:szCs w:val="24"/>
        </w:rPr>
        <w:t xml:space="preserve"> pried</w:t>
      </w:r>
      <w:r w:rsidR="002A2AB5" w:rsidRPr="00361DFE">
        <w:rPr>
          <w:rFonts w:ascii="Times New Roman" w:hAnsi="Times New Roman" w:cs="Times New Roman"/>
          <w:sz w:val="24"/>
          <w:szCs w:val="24"/>
        </w:rPr>
        <w:t>e</w:t>
      </w:r>
      <w:r w:rsidR="00553200">
        <w:rPr>
          <w:rFonts w:ascii="Times New Roman" w:hAnsi="Times New Roman" w:cs="Times New Roman"/>
          <w:sz w:val="24"/>
          <w:szCs w:val="24"/>
        </w:rPr>
        <w:t xml:space="preserve"> „Techninė specifikacija“.</w:t>
      </w:r>
      <w:r w:rsidR="001A5440" w:rsidRPr="00361DFE">
        <w:rPr>
          <w:rFonts w:ascii="Times New Roman" w:hAnsi="Times New Roman" w:cs="Times New Roman"/>
          <w:sz w:val="24"/>
          <w:szCs w:val="24"/>
        </w:rPr>
        <w:t xml:space="preserve"> </w:t>
      </w:r>
    </w:p>
    <w:p w14:paraId="1586BE75" w14:textId="77210A90" w:rsidR="00361DFE" w:rsidRDefault="00361DFE" w:rsidP="001B0276">
      <w:pPr>
        <w:pStyle w:val="Betarp"/>
        <w:ind w:firstLine="567"/>
        <w:contextualSpacing/>
        <w:jc w:val="both"/>
        <w:rPr>
          <w:rFonts w:ascii="Times New Roman" w:hAnsi="Times New Roman" w:cs="Times New Roman"/>
          <w:sz w:val="24"/>
          <w:szCs w:val="24"/>
        </w:rPr>
      </w:pPr>
      <w:r w:rsidRPr="00361DFE">
        <w:rPr>
          <w:rFonts w:ascii="Times New Roman" w:hAnsi="Times New Roman" w:cs="Times New Roman"/>
          <w:sz w:val="24"/>
          <w:szCs w:val="24"/>
        </w:rPr>
        <w:t xml:space="preserve">2.2. </w:t>
      </w:r>
      <w:r w:rsidR="00062BB2" w:rsidRPr="00361DFE">
        <w:rPr>
          <w:rFonts w:ascii="Times New Roman" w:hAnsi="Times New Roman" w:cs="Times New Roman"/>
          <w:sz w:val="24"/>
          <w:szCs w:val="24"/>
        </w:rPr>
        <w:t>Pirkimo objek</w:t>
      </w:r>
      <w:r w:rsidR="001225FD" w:rsidRPr="00361DFE">
        <w:rPr>
          <w:rFonts w:ascii="Times New Roman" w:hAnsi="Times New Roman" w:cs="Times New Roman"/>
          <w:sz w:val="24"/>
          <w:szCs w:val="24"/>
        </w:rPr>
        <w:t>tas neskaidomas į dalis</w:t>
      </w:r>
      <w:r w:rsidR="000F20B4" w:rsidRPr="00361DFE">
        <w:rPr>
          <w:rFonts w:ascii="Times New Roman" w:hAnsi="Times New Roman" w:cs="Times New Roman"/>
          <w:sz w:val="24"/>
          <w:szCs w:val="24"/>
        </w:rPr>
        <w:t xml:space="preserve">. </w:t>
      </w:r>
      <w:r w:rsidR="001225FD" w:rsidRPr="00361DFE">
        <w:rPr>
          <w:rFonts w:ascii="Times New Roman" w:hAnsi="Times New Roman" w:cs="Times New Roman"/>
          <w:sz w:val="24"/>
          <w:szCs w:val="24"/>
        </w:rPr>
        <w:t xml:space="preserve">Pirkimo apimtys, reikalavimai ir techninė specifikacija apibrėžti specialiųjų pirkimo sąlygų </w:t>
      </w:r>
      <w:r w:rsidR="00C03DD1" w:rsidRPr="00C03DD1">
        <w:rPr>
          <w:rFonts w:ascii="Times New Roman" w:hAnsi="Times New Roman" w:cs="Times New Roman"/>
          <w:b/>
          <w:bCs/>
          <w:color w:val="7030A0"/>
          <w:sz w:val="24"/>
          <w:szCs w:val="24"/>
        </w:rPr>
        <w:t>2</w:t>
      </w:r>
      <w:r w:rsidR="00EE3B0D" w:rsidRPr="00361DFE">
        <w:rPr>
          <w:rFonts w:ascii="Times New Roman" w:hAnsi="Times New Roman" w:cs="Times New Roman"/>
          <w:sz w:val="24"/>
          <w:szCs w:val="24"/>
        </w:rPr>
        <w:t xml:space="preserve"> </w:t>
      </w:r>
      <w:r w:rsidR="00C03DD1">
        <w:rPr>
          <w:rFonts w:ascii="Times New Roman" w:hAnsi="Times New Roman" w:cs="Times New Roman"/>
          <w:sz w:val="24"/>
          <w:szCs w:val="24"/>
        </w:rPr>
        <w:t xml:space="preserve">priede </w:t>
      </w:r>
      <w:r w:rsidR="00C03DD1" w:rsidRPr="00C03DD1">
        <w:rPr>
          <w:rFonts w:ascii="Times New Roman" w:hAnsi="Times New Roman" w:cs="Times New Roman"/>
          <w:b/>
          <w:bCs/>
          <w:i/>
          <w:iCs/>
          <w:color w:val="7030A0"/>
          <w:sz w:val="24"/>
          <w:szCs w:val="24"/>
        </w:rPr>
        <w:t>„Techninė specifikacija“</w:t>
      </w:r>
      <w:r w:rsidR="001225FD" w:rsidRPr="00C03DD1">
        <w:rPr>
          <w:rFonts w:ascii="Times New Roman" w:hAnsi="Times New Roman" w:cs="Times New Roman"/>
          <w:b/>
          <w:bCs/>
          <w:i/>
          <w:iCs/>
          <w:color w:val="7030A0"/>
          <w:sz w:val="24"/>
          <w:szCs w:val="24"/>
        </w:rPr>
        <w:t>.</w:t>
      </w:r>
      <w:r w:rsidRPr="00361DFE">
        <w:rPr>
          <w:rFonts w:ascii="Times New Roman" w:hAnsi="Times New Roman" w:cs="Times New Roman"/>
          <w:sz w:val="24"/>
          <w:szCs w:val="24"/>
        </w:rPr>
        <w:t xml:space="preserve"> </w:t>
      </w:r>
    </w:p>
    <w:p w14:paraId="451D4C74" w14:textId="77777777" w:rsidR="00975631" w:rsidRDefault="00C03DD1" w:rsidP="00975631">
      <w:pPr>
        <w:pBdr>
          <w:top w:val="nil"/>
          <w:left w:val="nil"/>
          <w:bottom w:val="nil"/>
          <w:right w:val="nil"/>
          <w:between w:val="nil"/>
        </w:pBdr>
        <w:tabs>
          <w:tab w:val="left" w:pos="25116"/>
          <w:tab w:val="left" w:pos="25269"/>
          <w:tab w:val="left" w:pos="25416"/>
          <w:tab w:val="left" w:pos="25569"/>
        </w:tabs>
        <w:spacing w:after="0" w:line="240" w:lineRule="auto"/>
        <w:ind w:firstLine="567"/>
        <w:jc w:val="both"/>
        <w:rPr>
          <w:rFonts w:ascii="Times New Roman" w:hAnsi="Times New Roman" w:cs="Times New Roman"/>
          <w:sz w:val="24"/>
          <w:szCs w:val="24"/>
        </w:rPr>
      </w:pPr>
      <w:r w:rsidRPr="00475E9F">
        <w:rPr>
          <w:rFonts w:ascii="Times New Roman" w:hAnsi="Times New Roman" w:cs="Times New Roman"/>
          <w:sz w:val="24"/>
          <w:szCs w:val="24"/>
        </w:rPr>
        <w:t xml:space="preserve">2.3. </w:t>
      </w:r>
      <w:r w:rsidRPr="00475E9F">
        <w:rPr>
          <w:rFonts w:ascii="Times New Roman" w:hAnsi="Times New Roman" w:cs="Times New Roman"/>
          <w:b/>
          <w:bCs/>
          <w:sz w:val="24"/>
          <w:szCs w:val="24"/>
        </w:rPr>
        <w:t>Paslaugų teikimo terminas</w:t>
      </w:r>
      <w:r w:rsidR="0094711C">
        <w:rPr>
          <w:rFonts w:ascii="Times New Roman" w:hAnsi="Times New Roman" w:cs="Times New Roman"/>
          <w:b/>
          <w:bCs/>
          <w:sz w:val="24"/>
          <w:szCs w:val="24"/>
        </w:rPr>
        <w:t xml:space="preserve"> ir maksimali pirkimo suma</w:t>
      </w:r>
      <w:r w:rsidRPr="00475E9F">
        <w:rPr>
          <w:rFonts w:ascii="Times New Roman" w:hAnsi="Times New Roman" w:cs="Times New Roman"/>
          <w:b/>
          <w:bCs/>
          <w:sz w:val="24"/>
          <w:szCs w:val="24"/>
        </w:rPr>
        <w:t>:</w:t>
      </w:r>
      <w:r w:rsidRPr="00475E9F">
        <w:rPr>
          <w:rFonts w:ascii="Times New Roman" w:hAnsi="Times New Roman" w:cs="Times New Roman"/>
          <w:sz w:val="24"/>
          <w:szCs w:val="24"/>
        </w:rPr>
        <w:t xml:space="preserve"> </w:t>
      </w:r>
    </w:p>
    <w:p w14:paraId="50941343" w14:textId="75C6E28C" w:rsidR="00975631" w:rsidRPr="00975631" w:rsidRDefault="00975631" w:rsidP="00975631">
      <w:pPr>
        <w:pBdr>
          <w:top w:val="nil"/>
          <w:left w:val="nil"/>
          <w:bottom w:val="nil"/>
          <w:right w:val="nil"/>
          <w:between w:val="nil"/>
        </w:pBdr>
        <w:tabs>
          <w:tab w:val="left" w:pos="25116"/>
          <w:tab w:val="left" w:pos="25269"/>
          <w:tab w:val="left" w:pos="25416"/>
          <w:tab w:val="left" w:pos="25569"/>
        </w:tabs>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sz w:val="24"/>
          <w:szCs w:val="24"/>
          <w:lang w:val="en-US"/>
        </w:rPr>
        <w:t xml:space="preserve">2.3.1. </w:t>
      </w:r>
      <w:r w:rsidR="0094711C" w:rsidRPr="0094711C">
        <w:rPr>
          <w:rFonts w:ascii="Times New Roman" w:eastAsia="Times New Roman" w:hAnsi="Times New Roman" w:cs="Times New Roman"/>
          <w:sz w:val="24"/>
          <w:szCs w:val="24"/>
        </w:rPr>
        <w:t>Paslaugų teikimo terminas –</w:t>
      </w:r>
      <w:r w:rsidRPr="00975631">
        <w:rPr>
          <w:rFonts w:ascii="Times New Roman" w:eastAsia="Times New Roman" w:hAnsi="Times New Roman" w:cs="Times New Roman"/>
          <w:b/>
          <w:bCs/>
          <w:sz w:val="24"/>
          <w:szCs w:val="24"/>
        </w:rPr>
        <w:t>6 (šeši) mėnesiai</w:t>
      </w:r>
      <w:r w:rsidRPr="00975631">
        <w:rPr>
          <w:rFonts w:ascii="Times New Roman" w:eastAsia="Times New Roman" w:hAnsi="Times New Roman" w:cs="Times New Roman"/>
          <w:sz w:val="24"/>
          <w:szCs w:val="24"/>
        </w:rPr>
        <w:t xml:space="preserve"> nuo sutarties pasirašymo dienos. Šis terminas apima visus su paslaugų pirkimo sutartimi susijusius darbus.</w:t>
      </w:r>
    </w:p>
    <w:p w14:paraId="262801BD" w14:textId="77777777" w:rsidR="00BD0FEB" w:rsidRDefault="00BD0FEB" w:rsidP="00975631">
      <w:pPr>
        <w:pBdr>
          <w:top w:val="nil"/>
          <w:left w:val="nil"/>
          <w:bottom w:val="nil"/>
          <w:right w:val="nil"/>
          <w:between w:val="nil"/>
        </w:pBdr>
        <w:tabs>
          <w:tab w:val="left" w:pos="25116"/>
          <w:tab w:val="left" w:pos="25269"/>
          <w:tab w:val="left" w:pos="25416"/>
          <w:tab w:val="left" w:pos="25569"/>
        </w:tabs>
        <w:spacing w:after="0" w:line="240" w:lineRule="auto"/>
        <w:ind w:firstLine="567"/>
        <w:jc w:val="both"/>
        <w:rPr>
          <w:rFonts w:ascii="Times New Roman" w:eastAsia="Times New Roman" w:hAnsi="Times New Roman" w:cs="Times New Roman"/>
          <w:sz w:val="24"/>
          <w:szCs w:val="24"/>
        </w:rPr>
      </w:pPr>
      <w:r w:rsidRPr="00650C26">
        <w:rPr>
          <w:rFonts w:ascii="Times New Roman" w:eastAsia="Times New Roman" w:hAnsi="Times New Roman" w:cs="Times New Roman"/>
          <w:sz w:val="24"/>
          <w:szCs w:val="24"/>
        </w:rPr>
        <w:t xml:space="preserve">Tiekėjas turi teisę į Paslaugų suteikimo termino pratęsimą, tačiau tik tuo atveju, jei atsiranda įrodymais pagrįstų kliūčių ar trukdymų, kurių atsiradimui Tiekėjas neturi įtakos ir už kuriuos jis </w:t>
      </w:r>
      <w:r w:rsidRPr="00650C26">
        <w:rPr>
          <w:rFonts w:ascii="Times New Roman" w:eastAsia="Times New Roman" w:hAnsi="Times New Roman" w:cs="Times New Roman"/>
          <w:sz w:val="24"/>
          <w:szCs w:val="24"/>
        </w:rPr>
        <w:lastRenderedPageBreak/>
        <w:t xml:space="preserve">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BD0FEB">
        <w:rPr>
          <w:rFonts w:ascii="Times New Roman" w:eastAsia="Times New Roman" w:hAnsi="Times New Roman" w:cs="Times New Roman"/>
          <w:b/>
          <w:bCs/>
          <w:sz w:val="24"/>
          <w:szCs w:val="24"/>
          <w:lang w:val="en-US"/>
        </w:rPr>
        <w:t>20 (dvide</w:t>
      </w:r>
      <w:r w:rsidRPr="00BD0FEB">
        <w:rPr>
          <w:rFonts w:ascii="Times New Roman" w:eastAsia="Times New Roman" w:hAnsi="Times New Roman" w:cs="Times New Roman"/>
          <w:b/>
          <w:bCs/>
          <w:sz w:val="24"/>
          <w:szCs w:val="24"/>
        </w:rPr>
        <w:t>šimt) kalendorinių dienų</w:t>
      </w:r>
      <w:r w:rsidRPr="00650C26">
        <w:rPr>
          <w:rFonts w:ascii="Times New Roman" w:eastAsia="Times New Roman" w:hAnsi="Times New Roman" w:cs="Times New Roman"/>
          <w:sz w:val="24"/>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w:t>
      </w:r>
      <w:r w:rsidRPr="00650C26">
        <w:rPr>
          <w:rFonts w:ascii="Times New Roman" w:eastAsia="Times New Roman" w:hAnsi="Times New Roman" w:cs="Times New Roman"/>
          <w:b/>
          <w:bCs/>
          <w:sz w:val="24"/>
          <w:szCs w:val="24"/>
        </w:rPr>
        <w:t xml:space="preserve">ne ilgiau nei </w:t>
      </w:r>
      <w:r w:rsidRPr="00BD0FEB">
        <w:rPr>
          <w:rFonts w:ascii="Times New Roman" w:eastAsia="Times New Roman" w:hAnsi="Times New Roman" w:cs="Times New Roman"/>
          <w:b/>
          <w:bCs/>
          <w:sz w:val="24"/>
          <w:szCs w:val="24"/>
          <w:lang w:val="en-US"/>
        </w:rPr>
        <w:t>2 m</w:t>
      </w:r>
      <w:r w:rsidRPr="00BD0FEB">
        <w:rPr>
          <w:rFonts w:ascii="Times New Roman" w:eastAsia="Times New Roman" w:hAnsi="Times New Roman" w:cs="Times New Roman"/>
          <w:b/>
          <w:bCs/>
          <w:sz w:val="24"/>
          <w:szCs w:val="24"/>
        </w:rPr>
        <w:t>ėnesių</w:t>
      </w:r>
      <w:r w:rsidRPr="00BD0FEB">
        <w:rPr>
          <w:rFonts w:ascii="Times New Roman" w:eastAsia="Times New Roman" w:hAnsi="Times New Roman" w:cs="Times New Roman"/>
          <w:sz w:val="24"/>
          <w:szCs w:val="24"/>
        </w:rPr>
        <w:t xml:space="preserve"> l</w:t>
      </w:r>
      <w:r w:rsidRPr="00650C26">
        <w:rPr>
          <w:rFonts w:ascii="Times New Roman" w:eastAsia="Times New Roman" w:hAnsi="Times New Roman" w:cs="Times New Roman"/>
          <w:sz w:val="24"/>
          <w:szCs w:val="24"/>
        </w:rPr>
        <w:t>aikotarpiui</w:t>
      </w:r>
    </w:p>
    <w:p w14:paraId="53451013" w14:textId="7397EB3A" w:rsidR="0094711C" w:rsidRDefault="00975631" w:rsidP="00975631">
      <w:pPr>
        <w:pBdr>
          <w:top w:val="nil"/>
          <w:left w:val="nil"/>
          <w:bottom w:val="nil"/>
          <w:right w:val="nil"/>
          <w:between w:val="nil"/>
        </w:pBdr>
        <w:tabs>
          <w:tab w:val="left" w:pos="25116"/>
          <w:tab w:val="left" w:pos="25269"/>
          <w:tab w:val="left" w:pos="25416"/>
          <w:tab w:val="left" w:pos="25569"/>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2.3.2. </w:t>
      </w:r>
      <w:r w:rsidR="0094711C" w:rsidRPr="0094711C">
        <w:rPr>
          <w:rFonts w:ascii="Times New Roman" w:eastAsia="Times New Roman" w:hAnsi="Times New Roman" w:cs="Times New Roman"/>
          <w:sz w:val="24"/>
          <w:szCs w:val="24"/>
        </w:rPr>
        <w:t xml:space="preserve">Visam pirkimui skirta lėšų suma – </w:t>
      </w:r>
      <w:r w:rsidR="003B7636" w:rsidRPr="00975631">
        <w:rPr>
          <w:rFonts w:ascii="Times New Roman" w:eastAsia="Times New Roman" w:hAnsi="Times New Roman" w:cs="Times New Roman"/>
          <w:b/>
          <w:bCs/>
          <w:sz w:val="24"/>
          <w:szCs w:val="24"/>
        </w:rPr>
        <w:t xml:space="preserve">139 000,00 </w:t>
      </w:r>
      <w:r w:rsidR="0094711C" w:rsidRPr="00975631">
        <w:rPr>
          <w:rFonts w:ascii="Times New Roman" w:eastAsia="Times New Roman" w:hAnsi="Times New Roman" w:cs="Times New Roman"/>
          <w:b/>
          <w:bCs/>
          <w:sz w:val="24"/>
          <w:szCs w:val="24"/>
        </w:rPr>
        <w:t>Eur be PVM.</w:t>
      </w:r>
      <w:r w:rsidR="0094711C" w:rsidRPr="0094711C">
        <w:rPr>
          <w:rFonts w:ascii="Times New Roman" w:eastAsia="Times New Roman" w:hAnsi="Times New Roman" w:cs="Times New Roman"/>
          <w:sz w:val="24"/>
          <w:szCs w:val="24"/>
        </w:rPr>
        <w:t xml:space="preserve"> Pasiūlymas, viršijantis visam pirkimui skirtą lėšų sumą, bus atmetamas kaip neatitinkantis pirkimo dokumentų reikalavimų.</w:t>
      </w:r>
    </w:p>
    <w:p w14:paraId="684F8641" w14:textId="57666814" w:rsidR="00C03DD1" w:rsidRPr="00475E9F" w:rsidRDefault="00C03DD1" w:rsidP="001B0276">
      <w:pPr>
        <w:pStyle w:val="Betarp"/>
        <w:ind w:firstLine="567"/>
        <w:contextualSpacing/>
        <w:jc w:val="both"/>
        <w:rPr>
          <w:rFonts w:ascii="Times New Roman" w:hAnsi="Times New Roman" w:cs="Times New Roman"/>
          <w:sz w:val="24"/>
          <w:szCs w:val="24"/>
        </w:rPr>
      </w:pPr>
      <w:r w:rsidRPr="00475E9F">
        <w:rPr>
          <w:rFonts w:ascii="Times New Roman" w:hAnsi="Times New Roman" w:cs="Times New Roman"/>
          <w:sz w:val="24"/>
          <w:szCs w:val="24"/>
          <w:lang w:val="pt-BR"/>
        </w:rPr>
        <w:t xml:space="preserve">2.4. </w:t>
      </w:r>
      <w:r w:rsidRPr="00475E9F">
        <w:rPr>
          <w:rFonts w:ascii="Times New Roman" w:hAnsi="Times New Roman" w:cs="Times New Roman"/>
          <w:b/>
          <w:bCs/>
          <w:sz w:val="24"/>
          <w:szCs w:val="24"/>
          <w:lang w:val="pt-BR"/>
        </w:rPr>
        <w:t>Paslaug</w:t>
      </w:r>
      <w:r w:rsidRPr="00475E9F">
        <w:rPr>
          <w:rFonts w:ascii="Times New Roman" w:hAnsi="Times New Roman" w:cs="Times New Roman"/>
          <w:b/>
          <w:bCs/>
          <w:sz w:val="24"/>
          <w:szCs w:val="24"/>
        </w:rPr>
        <w:t>ų teikimo vieta:</w:t>
      </w:r>
      <w:r w:rsidRPr="00475E9F">
        <w:rPr>
          <w:rFonts w:ascii="Times New Roman" w:hAnsi="Times New Roman" w:cs="Times New Roman"/>
          <w:sz w:val="24"/>
          <w:szCs w:val="24"/>
        </w:rPr>
        <w:t xml:space="preserve"> </w:t>
      </w:r>
      <w:r w:rsidR="0000337F">
        <w:rPr>
          <w:rFonts w:ascii="Times New Roman" w:hAnsi="Times New Roman" w:cs="Times New Roman"/>
          <w:sz w:val="24"/>
          <w:szCs w:val="24"/>
        </w:rPr>
        <w:t xml:space="preserve">Sėlių g. </w:t>
      </w:r>
      <w:r w:rsidR="0000337F">
        <w:rPr>
          <w:rFonts w:ascii="Times New Roman" w:hAnsi="Times New Roman" w:cs="Times New Roman"/>
          <w:sz w:val="24"/>
          <w:szCs w:val="24"/>
          <w:lang w:val="en-US"/>
        </w:rPr>
        <w:t>66, 08109 Vilnius</w:t>
      </w:r>
      <w:r w:rsidRPr="00475E9F">
        <w:rPr>
          <w:rFonts w:ascii="Times New Roman" w:hAnsi="Times New Roman" w:cs="Times New Roman"/>
          <w:sz w:val="24"/>
          <w:szCs w:val="24"/>
          <w:lang w:val="pt-BR"/>
        </w:rPr>
        <w:t>.</w:t>
      </w:r>
    </w:p>
    <w:p w14:paraId="43B47A0D" w14:textId="72FEDA18" w:rsidR="00361DFE" w:rsidRPr="00361DFE" w:rsidRDefault="00361DFE" w:rsidP="001B0276">
      <w:pPr>
        <w:pStyle w:val="Betarp"/>
        <w:ind w:firstLine="567"/>
        <w:contextualSpacing/>
        <w:jc w:val="both"/>
        <w:rPr>
          <w:rFonts w:ascii="Times New Roman" w:hAnsi="Times New Roman" w:cs="Times New Roman"/>
          <w:sz w:val="24"/>
          <w:szCs w:val="24"/>
        </w:rPr>
      </w:pPr>
      <w:r w:rsidRPr="00361DFE">
        <w:rPr>
          <w:rFonts w:ascii="Times New Roman" w:hAnsi="Times New Roman" w:cs="Times New Roman"/>
          <w:sz w:val="24"/>
          <w:szCs w:val="24"/>
        </w:rPr>
        <w:t>2.</w:t>
      </w:r>
      <w:r w:rsidR="00C03DD1" w:rsidRPr="006A54AA">
        <w:rPr>
          <w:rFonts w:ascii="Times New Roman" w:hAnsi="Times New Roman" w:cs="Times New Roman"/>
          <w:sz w:val="24"/>
          <w:szCs w:val="24"/>
        </w:rPr>
        <w:t>5</w:t>
      </w:r>
      <w:r w:rsidRPr="00361DFE">
        <w:rPr>
          <w:rFonts w:ascii="Times New Roman" w:hAnsi="Times New Roman" w:cs="Times New Roman"/>
          <w:sz w:val="24"/>
          <w:szCs w:val="24"/>
        </w:rPr>
        <w:t xml:space="preserve">. </w:t>
      </w:r>
      <w:r w:rsidR="00E53E12" w:rsidRPr="00361DFE">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61DFE">
        <w:rPr>
          <w:rFonts w:ascii="Times New Roman" w:hAnsi="Times New Roman" w:cs="Times New Roman"/>
          <w:sz w:val="24"/>
          <w:szCs w:val="24"/>
        </w:rPr>
        <w:t xml:space="preserve">turi būti </w:t>
      </w:r>
      <w:r w:rsidR="00AE7624" w:rsidRPr="00361DFE">
        <w:rPr>
          <w:rFonts w:ascii="Times New Roman" w:hAnsi="Times New Roman" w:cs="Times New Roman"/>
          <w:sz w:val="24"/>
          <w:szCs w:val="24"/>
        </w:rPr>
        <w:t xml:space="preserve">laikoma, kad kiekviena tokia nuoroda yra pateikta su žodžiais „arba lygiavertis“. </w:t>
      </w:r>
    </w:p>
    <w:p w14:paraId="4992DF9B" w14:textId="7B76ECA3" w:rsidR="00004521" w:rsidRPr="00361DFE" w:rsidRDefault="00361DFE" w:rsidP="001B0276">
      <w:pPr>
        <w:spacing w:after="0" w:line="240" w:lineRule="auto"/>
        <w:ind w:firstLine="567"/>
        <w:jc w:val="both"/>
        <w:rPr>
          <w:rFonts w:ascii="Times New Roman" w:hAnsi="Times New Roman" w:cs="Times New Roman"/>
          <w:sz w:val="24"/>
          <w:szCs w:val="24"/>
        </w:rPr>
      </w:pPr>
      <w:r w:rsidRPr="00361DFE">
        <w:rPr>
          <w:rFonts w:ascii="Times New Roman" w:hAnsi="Times New Roman" w:cs="Times New Roman"/>
          <w:sz w:val="24"/>
          <w:szCs w:val="24"/>
        </w:rPr>
        <w:t>2.</w:t>
      </w:r>
      <w:r w:rsidR="00C03DD1">
        <w:rPr>
          <w:rFonts w:ascii="Times New Roman" w:hAnsi="Times New Roman" w:cs="Times New Roman"/>
          <w:sz w:val="24"/>
          <w:szCs w:val="24"/>
        </w:rPr>
        <w:t>6</w:t>
      </w:r>
      <w:r w:rsidRPr="00361DFE">
        <w:rPr>
          <w:rFonts w:ascii="Times New Roman" w:hAnsi="Times New Roman" w:cs="Times New Roman"/>
          <w:sz w:val="24"/>
          <w:szCs w:val="24"/>
        </w:rPr>
        <w:t xml:space="preserve">. </w:t>
      </w:r>
      <w:r w:rsidR="00004521" w:rsidRPr="00361DFE">
        <w:rPr>
          <w:rFonts w:ascii="Times New Roman" w:hAnsi="Times New Roman" w:cs="Times New Roman"/>
          <w:sz w:val="24"/>
          <w:szCs w:val="24"/>
        </w:rPr>
        <w:t>Jeigu apibūdinant pirkimo objektą techninėje specifikacijoje nurodytas standartas</w:t>
      </w:r>
      <w:r w:rsidR="00245655" w:rsidRPr="00361DFE">
        <w:rPr>
          <w:rFonts w:ascii="Times New Roman" w:hAnsi="Times New Roman" w:cs="Times New Roman"/>
          <w:sz w:val="24"/>
          <w:szCs w:val="24"/>
        </w:rPr>
        <w:t xml:space="preserve">, </w:t>
      </w:r>
      <w:r w:rsidR="00245655" w:rsidRPr="00361DFE">
        <w:rPr>
          <w:rFonts w:ascii="Times New Roman" w:hAnsi="Times New Roman" w:cs="Times New Roman"/>
          <w:color w:val="000000"/>
          <w:sz w:val="24"/>
          <w:szCs w:val="24"/>
        </w:rPr>
        <w:t>techninis liudijimas ar bendrosios techninės specifikacijos</w:t>
      </w:r>
      <w:r w:rsidR="00046522" w:rsidRPr="00361DFE">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61DFE">
        <w:rPr>
          <w:rFonts w:ascii="Times New Roman" w:hAnsi="Times New Roman" w:cs="Times New Roman"/>
          <w:color w:val="000000"/>
          <w:sz w:val="24"/>
          <w:szCs w:val="24"/>
        </w:rPr>
        <w:t xml:space="preserve">, </w:t>
      </w:r>
      <w:r w:rsidR="00245655" w:rsidRPr="00361DFE">
        <w:rPr>
          <w:rFonts w:ascii="Times New Roman" w:hAnsi="Times New Roman" w:cs="Times New Roman"/>
          <w:sz w:val="24"/>
          <w:szCs w:val="24"/>
        </w:rPr>
        <w:t xml:space="preserve">turi būti laikoma, kad kiekviena tokia nuoroda yra pateikta su žodžiais „arba lygiavertis“. </w:t>
      </w:r>
    </w:p>
    <w:p w14:paraId="22991161" w14:textId="7F6B07AB" w:rsidR="00D22226" w:rsidRPr="00C03DD1" w:rsidRDefault="00C03DD1" w:rsidP="00C03DD1">
      <w:pPr>
        <w:pStyle w:val="Antrat1"/>
        <w:spacing w:line="20" w:lineRule="atLeast"/>
        <w:contextualSpacing/>
        <w:rPr>
          <w:rFonts w:ascii="Times New Roman" w:hAnsi="Times New Roman" w:cs="Times New Roman"/>
          <w:sz w:val="28"/>
          <w:szCs w:val="28"/>
        </w:rPr>
      </w:pPr>
      <w:bookmarkStart w:id="11" w:name="_Ref39427921"/>
      <w:bookmarkStart w:id="12" w:name="_Ref39427927"/>
      <w:bookmarkStart w:id="13" w:name="_Toc132961699"/>
      <w:bookmarkStart w:id="14" w:name="_Toc167204055"/>
      <w:bookmarkStart w:id="15" w:name="_Ref39740354"/>
      <w:bookmarkStart w:id="16" w:name="_Toc209384934"/>
      <w:r w:rsidRPr="00C03DD1">
        <w:rPr>
          <w:rFonts w:ascii="Times New Roman" w:hAnsi="Times New Roman" w:cs="Times New Roman"/>
          <w:sz w:val="28"/>
          <w:szCs w:val="28"/>
        </w:rPr>
        <w:t>3.</w:t>
      </w:r>
      <w:r w:rsidR="00D22226" w:rsidRPr="00C03DD1">
        <w:rPr>
          <w:rFonts w:ascii="Times New Roman" w:hAnsi="Times New Roman" w:cs="Times New Roman"/>
          <w:sz w:val="28"/>
          <w:szCs w:val="28"/>
        </w:rPr>
        <w:t>Susitikimai su tiekėjais</w:t>
      </w:r>
      <w:bookmarkEnd w:id="11"/>
      <w:bookmarkEnd w:id="12"/>
      <w:r w:rsidR="003B6924" w:rsidRPr="00C03DD1">
        <w:rPr>
          <w:rFonts w:ascii="Times New Roman" w:hAnsi="Times New Roman" w:cs="Times New Roman"/>
          <w:sz w:val="28"/>
          <w:szCs w:val="28"/>
        </w:rPr>
        <w:t xml:space="preserve"> ir objekto apžiūra</w:t>
      </w:r>
      <w:bookmarkEnd w:id="13"/>
      <w:bookmarkEnd w:id="14"/>
      <w:bookmarkEnd w:id="15"/>
      <w:bookmarkEnd w:id="16"/>
    </w:p>
    <w:p w14:paraId="339D9D4C" w14:textId="77777777" w:rsidR="00C03DD1" w:rsidRPr="00C03DD1" w:rsidRDefault="00C03DD1" w:rsidP="001B0276">
      <w:pPr>
        <w:pStyle w:val="Body2"/>
        <w:ind w:firstLine="567"/>
        <w:rPr>
          <w:rFonts w:cs="Times New Roman"/>
          <w:sz w:val="24"/>
          <w:szCs w:val="24"/>
          <w:lang w:val="lt-LT"/>
        </w:rPr>
      </w:pPr>
      <w:r w:rsidRPr="00C03DD1">
        <w:rPr>
          <w:rFonts w:cs="Times New Roman"/>
          <w:sz w:val="24"/>
          <w:szCs w:val="24"/>
          <w:lang w:val="lt-LT"/>
        </w:rPr>
        <w:t>3.1.</w:t>
      </w:r>
      <w:r w:rsidRPr="00C03DD1">
        <w:rPr>
          <w:rFonts w:cs="Times New Roman"/>
          <w:i/>
          <w:sz w:val="24"/>
          <w:szCs w:val="24"/>
          <w:lang w:val="lt-LT"/>
        </w:rPr>
        <w:t xml:space="preserve"> </w:t>
      </w:r>
      <w:r w:rsidRPr="00C03DD1">
        <w:rPr>
          <w:rFonts w:cs="Times New Roman"/>
          <w:sz w:val="24"/>
          <w:szCs w:val="24"/>
          <w:lang w:val="lt-LT"/>
        </w:rPr>
        <w:t>Perkančioji organizacija nerengs susitikimo su tiekėjais dėl pirkimo sąlygų paaiškinimo.</w:t>
      </w:r>
    </w:p>
    <w:p w14:paraId="7B9E3FBA" w14:textId="40A8354A" w:rsidR="00C000A4" w:rsidRPr="00C03DD1" w:rsidRDefault="00C03DD1" w:rsidP="001B0276">
      <w:pPr>
        <w:pStyle w:val="Body2"/>
        <w:spacing w:after="0"/>
        <w:ind w:firstLine="567"/>
        <w:rPr>
          <w:rFonts w:cs="Times New Roman"/>
          <w:sz w:val="24"/>
          <w:szCs w:val="24"/>
          <w:lang w:val="lt-LT"/>
        </w:rPr>
      </w:pPr>
      <w:r w:rsidRPr="00C03DD1">
        <w:rPr>
          <w:rFonts w:eastAsiaTheme="minorEastAsia" w:cs="Times New Roman"/>
          <w:color w:val="auto"/>
          <w:sz w:val="24"/>
          <w:szCs w:val="24"/>
          <w:lang w:val="lt-LT" w:eastAsia="lt-LT"/>
        </w:rPr>
        <w:t>3.2. Perkančioji organizacija nerengs objekto apžiūros.</w:t>
      </w:r>
    </w:p>
    <w:p w14:paraId="00FFB750" w14:textId="099D692B" w:rsidR="00C94B9F" w:rsidRPr="00127E5B" w:rsidRDefault="00C03DD1" w:rsidP="00C03DD1">
      <w:pPr>
        <w:pStyle w:val="Antrat1"/>
        <w:spacing w:line="20" w:lineRule="atLeast"/>
        <w:contextualSpacing/>
        <w:rPr>
          <w:rFonts w:ascii="Times New Roman" w:hAnsi="Times New Roman" w:cs="Times New Roman"/>
          <w:sz w:val="28"/>
          <w:szCs w:val="28"/>
        </w:rPr>
      </w:pPr>
      <w:bookmarkStart w:id="17" w:name="_Ref39473754"/>
      <w:bookmarkStart w:id="18" w:name="_Ref39473761"/>
      <w:bookmarkStart w:id="19" w:name="_Ref39474188"/>
      <w:bookmarkStart w:id="20" w:name="_Toc132961700"/>
      <w:bookmarkStart w:id="21" w:name="_Toc167204056"/>
      <w:bookmarkStart w:id="22" w:name="_Toc209384935"/>
      <w:r w:rsidRPr="00127E5B">
        <w:rPr>
          <w:rFonts w:ascii="Times New Roman" w:hAnsi="Times New Roman" w:cs="Times New Roman"/>
          <w:sz w:val="28"/>
          <w:szCs w:val="28"/>
        </w:rPr>
        <w:t xml:space="preserve">4. </w:t>
      </w:r>
      <w:r w:rsidR="00173ACB" w:rsidRPr="00127E5B">
        <w:rPr>
          <w:rFonts w:ascii="Times New Roman" w:hAnsi="Times New Roman" w:cs="Times New Roman"/>
          <w:sz w:val="28"/>
          <w:szCs w:val="28"/>
        </w:rPr>
        <w:t>Tiekėjų pašalinimo pagrindai</w:t>
      </w:r>
      <w:bookmarkEnd w:id="17"/>
      <w:bookmarkEnd w:id="18"/>
      <w:bookmarkEnd w:id="19"/>
      <w:r w:rsidR="00975F1F" w:rsidRPr="00127E5B">
        <w:rPr>
          <w:rFonts w:ascii="Times New Roman" w:hAnsi="Times New Roman" w:cs="Times New Roman"/>
          <w:sz w:val="28"/>
          <w:szCs w:val="28"/>
        </w:rPr>
        <w:t xml:space="preserve"> ir kvalifikacijos reikalavimai</w:t>
      </w:r>
      <w:bookmarkEnd w:id="20"/>
      <w:bookmarkEnd w:id="21"/>
      <w:bookmarkEnd w:id="22"/>
    </w:p>
    <w:p w14:paraId="6ED0DD1C" w14:textId="77777777" w:rsidR="00383DB0" w:rsidRPr="00383DB0" w:rsidRDefault="00383DB0" w:rsidP="001B0276">
      <w:pPr>
        <w:spacing w:after="0" w:line="240" w:lineRule="auto"/>
        <w:ind w:firstLine="567"/>
        <w:jc w:val="both"/>
        <w:rPr>
          <w:rFonts w:ascii="Times New Roman" w:hAnsi="Times New Roman" w:cs="Times New Roman"/>
          <w:i/>
          <w:iCs/>
          <w:color w:val="7030A0"/>
          <w:sz w:val="24"/>
          <w:szCs w:val="24"/>
        </w:rPr>
      </w:pPr>
      <w:r w:rsidRPr="00383DB0">
        <w:rPr>
          <w:rFonts w:ascii="Times New Roman" w:hAnsi="Times New Roman" w:cs="Times New Roman"/>
          <w:sz w:val="24"/>
          <w:szCs w:val="24"/>
        </w:rPr>
        <w:t xml:space="preserve">4.1. Reikalavimai dėl tiekėjo ir subtiekėjų (jei taikoma), ūkio subjektų, kurių pajėgumais tiekėjas remiasi, pašalinimo pagrindų nebuvimo bei jų nebuvimą patvirtinantys dokumentai nurodyti specialiųjų </w:t>
      </w:r>
      <w:r w:rsidRPr="00383DB0">
        <w:rPr>
          <w:rFonts w:ascii="Times New Roman" w:eastAsia="Calibri" w:hAnsi="Times New Roman" w:cs="Times New Roman"/>
          <w:sz w:val="24"/>
          <w:szCs w:val="24"/>
        </w:rPr>
        <w:t xml:space="preserve">pirkimo sąlygų </w:t>
      </w:r>
      <w:r w:rsidRPr="007E2E14">
        <w:rPr>
          <w:rFonts w:ascii="Times New Roman" w:hAnsi="Times New Roman" w:cs="Times New Roman"/>
          <w:b/>
          <w:bCs/>
          <w:color w:val="7030A0"/>
          <w:sz w:val="24"/>
          <w:szCs w:val="24"/>
        </w:rPr>
        <w:t>3</w:t>
      </w:r>
      <w:r w:rsidRPr="00383DB0">
        <w:rPr>
          <w:rFonts w:ascii="Times New Roman" w:hAnsi="Times New Roman" w:cs="Times New Roman"/>
          <w:color w:val="7030A0"/>
          <w:sz w:val="24"/>
          <w:szCs w:val="24"/>
        </w:rPr>
        <w:t xml:space="preserve"> </w:t>
      </w:r>
      <w:r w:rsidRPr="00383DB0">
        <w:rPr>
          <w:rFonts w:ascii="Times New Roman" w:hAnsi="Times New Roman" w:cs="Times New Roman"/>
          <w:sz w:val="24"/>
          <w:szCs w:val="24"/>
        </w:rPr>
        <w:t>priede</w:t>
      </w:r>
      <w:r w:rsidRPr="00383DB0">
        <w:rPr>
          <w:rFonts w:ascii="Times New Roman" w:hAnsi="Times New Roman" w:cs="Times New Roman"/>
          <w:color w:val="7030A0"/>
          <w:sz w:val="24"/>
          <w:szCs w:val="24"/>
        </w:rPr>
        <w:t xml:space="preserve"> </w:t>
      </w:r>
      <w:r w:rsidRPr="007E2E14">
        <w:rPr>
          <w:rFonts w:ascii="Times New Roman" w:hAnsi="Times New Roman" w:cs="Times New Roman"/>
          <w:b/>
          <w:bCs/>
          <w:i/>
          <w:iCs/>
          <w:color w:val="7030A0"/>
          <w:sz w:val="24"/>
          <w:szCs w:val="24"/>
        </w:rPr>
        <w:t>„Tiekėjų pašalinimo pagrindai“.</w:t>
      </w:r>
    </w:p>
    <w:p w14:paraId="5DBF7215" w14:textId="56A56653" w:rsidR="00383DB0" w:rsidRPr="007E2E14" w:rsidRDefault="00383DB0" w:rsidP="001B0276">
      <w:pPr>
        <w:spacing w:after="0" w:line="240" w:lineRule="auto"/>
        <w:ind w:firstLine="567"/>
        <w:jc w:val="both"/>
        <w:rPr>
          <w:rFonts w:ascii="Times New Roman" w:hAnsi="Times New Roman" w:cs="Times New Roman"/>
          <w:b/>
          <w:bCs/>
          <w:color w:val="7030A0"/>
          <w:sz w:val="24"/>
          <w:szCs w:val="24"/>
        </w:rPr>
      </w:pPr>
      <w:r w:rsidRPr="00383DB0">
        <w:rPr>
          <w:rFonts w:ascii="Times New Roman" w:hAnsi="Times New Roman" w:cs="Times New Roman"/>
          <w:sz w:val="24"/>
          <w:szCs w:val="24"/>
        </w:rPr>
        <w:t>4.2</w:t>
      </w:r>
      <w:r w:rsidRPr="00383DB0">
        <w:rPr>
          <w:rFonts w:ascii="Times New Roman" w:eastAsia="Calibri" w:hAnsi="Times New Roman" w:cs="Times New Roman"/>
          <w:sz w:val="24"/>
          <w:szCs w:val="24"/>
        </w:rPr>
        <w:t>. Tiekėjams nustatomi kvalifikacijos reikalavimai ir (arba) reikalavimai dėl kokybės vadybos sistemos ir (arba) aplinkos apsaugos vadybos sistemos standartų laikymosi ir jų atitiktį patvirtinantys dokumentai nurodyti specialiųjų pirkimo sąlygų</w:t>
      </w:r>
      <w:r w:rsidRPr="00383DB0">
        <w:rPr>
          <w:rFonts w:ascii="Times New Roman" w:hAnsi="Times New Roman" w:cs="Times New Roman"/>
          <w:color w:val="00B050"/>
          <w:sz w:val="24"/>
          <w:szCs w:val="24"/>
        </w:rPr>
        <w:t xml:space="preserve"> </w:t>
      </w:r>
      <w:r w:rsidRPr="007E2E14">
        <w:rPr>
          <w:rFonts w:ascii="Times New Roman" w:hAnsi="Times New Roman" w:cs="Times New Roman"/>
          <w:b/>
          <w:bCs/>
          <w:color w:val="7030A0"/>
          <w:sz w:val="24"/>
          <w:szCs w:val="24"/>
        </w:rPr>
        <w:t>4</w:t>
      </w:r>
      <w:r w:rsidRPr="00383DB0">
        <w:rPr>
          <w:rFonts w:ascii="Times New Roman" w:hAnsi="Times New Roman" w:cs="Times New Roman"/>
          <w:color w:val="7030A0"/>
          <w:sz w:val="24"/>
          <w:szCs w:val="24"/>
        </w:rPr>
        <w:t xml:space="preserve"> </w:t>
      </w:r>
      <w:r w:rsidRPr="00383DB0">
        <w:rPr>
          <w:rFonts w:ascii="Times New Roman" w:hAnsi="Times New Roman" w:cs="Times New Roman"/>
          <w:sz w:val="24"/>
          <w:szCs w:val="24"/>
        </w:rPr>
        <w:t>priede</w:t>
      </w:r>
      <w:r w:rsidRPr="00383DB0">
        <w:rPr>
          <w:rFonts w:ascii="Times New Roman" w:hAnsi="Times New Roman" w:cs="Times New Roman"/>
          <w:color w:val="7030A0"/>
          <w:sz w:val="24"/>
          <w:szCs w:val="24"/>
        </w:rPr>
        <w:t xml:space="preserve"> </w:t>
      </w:r>
      <w:r w:rsidRPr="007E2E14">
        <w:rPr>
          <w:rFonts w:ascii="Times New Roman" w:hAnsi="Times New Roman" w:cs="Times New Roman"/>
          <w:b/>
          <w:bCs/>
          <w:i/>
          <w:iCs/>
          <w:color w:val="7030A0"/>
          <w:sz w:val="24"/>
          <w:szCs w:val="24"/>
        </w:rPr>
        <w:t>„Tiekėjų kvalifikacijos reikalavimai</w:t>
      </w:r>
      <w:r w:rsidRPr="007E2E14">
        <w:rPr>
          <w:rFonts w:ascii="Times New Roman" w:hAnsi="Times New Roman" w:cs="Times New Roman"/>
          <w:b/>
          <w:bCs/>
          <w:color w:val="7030A0"/>
          <w:sz w:val="24"/>
          <w:szCs w:val="24"/>
        </w:rPr>
        <w:t>.</w:t>
      </w:r>
    </w:p>
    <w:p w14:paraId="6079A9C3" w14:textId="0E512F7F" w:rsidR="006675DF" w:rsidRPr="00127E5B" w:rsidRDefault="00127E5B" w:rsidP="00127E5B">
      <w:pPr>
        <w:pStyle w:val="Antrat1"/>
        <w:spacing w:line="20" w:lineRule="atLeast"/>
        <w:contextualSpacing/>
        <w:rPr>
          <w:rFonts w:ascii="Times New Roman" w:hAnsi="Times New Roman" w:cs="Times New Roman"/>
          <w:sz w:val="28"/>
          <w:szCs w:val="28"/>
        </w:rPr>
      </w:pPr>
      <w:bookmarkStart w:id="23" w:name="_Toc209384936"/>
      <w:r w:rsidRPr="00127E5B">
        <w:rPr>
          <w:rFonts w:ascii="Times New Roman" w:hAnsi="Times New Roman" w:cs="Times New Roman"/>
          <w:sz w:val="28"/>
          <w:szCs w:val="28"/>
        </w:rPr>
        <w:t xml:space="preserve">5. </w:t>
      </w:r>
      <w:r w:rsidR="006675DF" w:rsidRPr="00127E5B">
        <w:rPr>
          <w:rFonts w:ascii="Times New Roman" w:hAnsi="Times New Roman" w:cs="Times New Roman"/>
          <w:sz w:val="28"/>
          <w:szCs w:val="28"/>
        </w:rPr>
        <w:t>Reikalavimai, susiję su nacionaliniu saugumu</w:t>
      </w:r>
      <w:bookmarkEnd w:id="23"/>
      <w:r w:rsidR="006675DF" w:rsidRPr="00127E5B">
        <w:rPr>
          <w:rFonts w:ascii="Times New Roman" w:hAnsi="Times New Roman" w:cs="Times New Roman"/>
          <w:sz w:val="28"/>
          <w:szCs w:val="28"/>
        </w:rPr>
        <w:t xml:space="preserve"> </w:t>
      </w:r>
    </w:p>
    <w:p w14:paraId="758FBF5E" w14:textId="63A01F29" w:rsidR="00127E5B" w:rsidRPr="00475E9F" w:rsidRDefault="00127E5B" w:rsidP="001B0276">
      <w:pPr>
        <w:spacing w:after="0" w:line="240" w:lineRule="auto"/>
        <w:ind w:firstLine="567"/>
        <w:jc w:val="both"/>
        <w:rPr>
          <w:rFonts w:ascii="Times New Roman" w:hAnsi="Times New Roman" w:cs="Times New Roman"/>
          <w:b/>
          <w:bCs/>
          <w:sz w:val="24"/>
          <w:szCs w:val="24"/>
        </w:rPr>
      </w:pPr>
      <w:r w:rsidRPr="00475E9F">
        <w:rPr>
          <w:rFonts w:ascii="Times New Roman" w:hAnsi="Times New Roman" w:cs="Times New Roman"/>
          <w:sz w:val="24"/>
          <w:szCs w:val="24"/>
        </w:rPr>
        <w:t xml:space="preserve">5.1. Reikalavimai, susiję su nacionaliniu saugumu yra </w:t>
      </w:r>
      <w:r w:rsidRPr="00475E9F">
        <w:rPr>
          <w:rFonts w:ascii="Times New Roman" w:hAnsi="Times New Roman" w:cs="Times New Roman"/>
          <w:b/>
          <w:bCs/>
          <w:sz w:val="24"/>
          <w:szCs w:val="24"/>
        </w:rPr>
        <w:t>netaikomi.</w:t>
      </w:r>
    </w:p>
    <w:p w14:paraId="202F9552" w14:textId="07C4C43C" w:rsidR="00AF62E6" w:rsidRPr="00127E5B" w:rsidRDefault="00127E5B" w:rsidP="00127E5B">
      <w:pPr>
        <w:pStyle w:val="Antrat1"/>
        <w:spacing w:line="20" w:lineRule="atLeast"/>
        <w:contextualSpacing/>
        <w:rPr>
          <w:rFonts w:ascii="Times New Roman" w:hAnsi="Times New Roman" w:cs="Times New Roman"/>
          <w:sz w:val="28"/>
          <w:szCs w:val="28"/>
        </w:rPr>
      </w:pPr>
      <w:bookmarkStart w:id="24" w:name="_Ref39666794"/>
      <w:bookmarkStart w:id="25" w:name="_Ref39666796"/>
      <w:bookmarkStart w:id="26" w:name="_Toc132961702"/>
      <w:bookmarkStart w:id="27" w:name="_Toc167204058"/>
      <w:bookmarkStart w:id="28" w:name="_Toc209384937"/>
      <w:r w:rsidRPr="00127E5B">
        <w:rPr>
          <w:rFonts w:ascii="Times New Roman" w:hAnsi="Times New Roman" w:cs="Times New Roman"/>
          <w:sz w:val="28"/>
          <w:szCs w:val="28"/>
        </w:rPr>
        <w:t xml:space="preserve">6. </w:t>
      </w:r>
      <w:r w:rsidR="00220588" w:rsidRPr="00127E5B">
        <w:rPr>
          <w:rFonts w:ascii="Times New Roman" w:hAnsi="Times New Roman" w:cs="Times New Roman"/>
          <w:sz w:val="28"/>
          <w:szCs w:val="28"/>
        </w:rPr>
        <w:t>Specialieji r</w:t>
      </w:r>
      <w:r w:rsidR="00DF58E2" w:rsidRPr="00127E5B">
        <w:rPr>
          <w:rFonts w:ascii="Times New Roman" w:hAnsi="Times New Roman" w:cs="Times New Roman"/>
          <w:sz w:val="28"/>
          <w:szCs w:val="28"/>
        </w:rPr>
        <w:t>eikalavimai pasiūlymų rengimui ir pateikimui</w:t>
      </w:r>
      <w:bookmarkEnd w:id="24"/>
      <w:bookmarkEnd w:id="25"/>
      <w:bookmarkEnd w:id="26"/>
      <w:bookmarkEnd w:id="27"/>
      <w:bookmarkEnd w:id="28"/>
    </w:p>
    <w:p w14:paraId="5C802E00" w14:textId="71EA4D63" w:rsidR="007B2190"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6.1.</w:t>
      </w:r>
      <w:r w:rsidR="00E1633C" w:rsidRPr="005B4C18">
        <w:rPr>
          <w:rFonts w:ascii="Times New Roman" w:hAnsi="Times New Roman" w:cs="Times New Roman"/>
          <w:sz w:val="24"/>
          <w:szCs w:val="24"/>
        </w:rPr>
        <w:t>Tiekėjo pasiūlymą sudaro CVP IS pateikiamų ir žemiau nurodytų dokumentų visuma:</w:t>
      </w:r>
    </w:p>
    <w:p w14:paraId="041A52C0" w14:textId="0CF5DA57"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 xml:space="preserve">6.1.1. Tiekėjo pasirašytas pasiūlymas, parengtas pagal specialiųjų pirkimo sąlygų </w:t>
      </w:r>
      <w:r w:rsidR="00553200">
        <w:rPr>
          <w:rFonts w:ascii="Times New Roman" w:hAnsi="Times New Roman" w:cs="Times New Roman"/>
          <w:color w:val="7030A0"/>
          <w:sz w:val="24"/>
          <w:szCs w:val="24"/>
          <w:lang w:val="en-US"/>
        </w:rPr>
        <w:t>6</w:t>
      </w:r>
      <w:r w:rsidRPr="005B4C18">
        <w:rPr>
          <w:rFonts w:ascii="Times New Roman" w:hAnsi="Times New Roman" w:cs="Times New Roman"/>
          <w:color w:val="7030A0"/>
          <w:sz w:val="24"/>
          <w:szCs w:val="24"/>
        </w:rPr>
        <w:t xml:space="preserve"> priede „Pasiūlymo forma“ </w:t>
      </w:r>
      <w:r w:rsidRPr="005B4C18">
        <w:rPr>
          <w:rFonts w:ascii="Times New Roman" w:hAnsi="Times New Roman" w:cs="Times New Roman"/>
          <w:sz w:val="24"/>
          <w:szCs w:val="24"/>
        </w:rPr>
        <w:t>pateiktą pasiūlymo formą;</w:t>
      </w:r>
    </w:p>
    <w:p w14:paraId="6B6F688A" w14:textId="0D766BC8"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 xml:space="preserve">6.1.2. užpildytas EBVPD (specialiųjų pirkimo sąlygų </w:t>
      </w:r>
      <w:r w:rsidR="008B4FB0">
        <w:rPr>
          <w:rFonts w:ascii="Times New Roman" w:hAnsi="Times New Roman" w:cs="Times New Roman"/>
          <w:color w:val="7030A0"/>
          <w:sz w:val="24"/>
          <w:szCs w:val="24"/>
          <w:lang w:val="en-US"/>
        </w:rPr>
        <w:t>5</w:t>
      </w:r>
      <w:r w:rsidRPr="005B4C18">
        <w:rPr>
          <w:rFonts w:ascii="Times New Roman" w:hAnsi="Times New Roman" w:cs="Times New Roman"/>
          <w:color w:val="7030A0"/>
          <w:sz w:val="24"/>
          <w:szCs w:val="24"/>
        </w:rPr>
        <w:t xml:space="preserve"> </w:t>
      </w:r>
      <w:r w:rsidRPr="005B4C18">
        <w:rPr>
          <w:rFonts w:ascii="Times New Roman" w:hAnsi="Times New Roman" w:cs="Times New Roman"/>
          <w:sz w:val="24"/>
          <w:szCs w:val="24"/>
        </w:rPr>
        <w:t>priedas</w:t>
      </w:r>
      <w:r w:rsidRPr="005B4C18">
        <w:rPr>
          <w:rFonts w:ascii="Times New Roman" w:hAnsi="Times New Roman" w:cs="Times New Roman"/>
          <w:color w:val="7030A0"/>
          <w:sz w:val="24"/>
          <w:szCs w:val="24"/>
        </w:rPr>
        <w:t xml:space="preserve"> „</w:t>
      </w:r>
      <w:r w:rsidRPr="005B4C18">
        <w:rPr>
          <w:rFonts w:ascii="Times New Roman" w:hAnsi="Times New Roman" w:cs="Times New Roman"/>
          <w:i/>
          <w:iCs/>
          <w:color w:val="7030A0"/>
          <w:sz w:val="24"/>
          <w:szCs w:val="24"/>
        </w:rPr>
        <w:t>EBVPD</w:t>
      </w:r>
      <w:r w:rsidRPr="005B4C18">
        <w:rPr>
          <w:rFonts w:ascii="Times New Roman" w:hAnsi="Times New Roman" w:cs="Times New Roman"/>
          <w:color w:val="7030A0"/>
          <w:sz w:val="24"/>
          <w:szCs w:val="24"/>
        </w:rPr>
        <w:t xml:space="preserve">“). </w:t>
      </w:r>
      <w:r w:rsidRPr="005B4C18">
        <w:rPr>
          <w:rFonts w:ascii="Times New Roman" w:hAnsi="Times New Roman" w:cs="Times New Roman"/>
          <w:sz w:val="24"/>
          <w:szCs w:val="24"/>
        </w:rPr>
        <w:t>Pasirašydamas pasiūlymą, tiekėjas patvirtina ir EBVPD tikrumą</w:t>
      </w:r>
      <w:r w:rsidR="00AF649A" w:rsidRPr="005B4C18">
        <w:rPr>
          <w:rFonts w:ascii="Times New Roman" w:hAnsi="Times New Roman" w:cs="Times New Roman"/>
          <w:sz w:val="24"/>
          <w:szCs w:val="24"/>
        </w:rPr>
        <w:t>;</w:t>
      </w:r>
    </w:p>
    <w:p w14:paraId="1374F421" w14:textId="77777777"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lastRenderedPageBreak/>
        <w:t xml:space="preserve">6.1.3. </w:t>
      </w:r>
      <w:r w:rsidR="00AF649A" w:rsidRPr="005B4C18">
        <w:rPr>
          <w:rFonts w:ascii="Times New Roman" w:hAnsi="Times New Roman" w:cs="Times New Roman"/>
          <w:sz w:val="24"/>
          <w:szCs w:val="24"/>
        </w:rPr>
        <w:t>jungtinės veiklos sutarties kopija (jeigu pirkime dalyvauja ūkio subjektų grupė jungtinės veiklos sutarties pagrindu);</w:t>
      </w:r>
    </w:p>
    <w:p w14:paraId="1B679D17" w14:textId="77777777"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 xml:space="preserve">6.1.4. </w:t>
      </w:r>
      <w:r w:rsidR="00AF649A" w:rsidRPr="005B4C18">
        <w:rPr>
          <w:rFonts w:ascii="Times New Roman" w:hAnsi="Times New Roman" w:cs="Times New Roman"/>
          <w:sz w:val="24"/>
          <w:szCs w:val="24"/>
        </w:rPr>
        <w:t>dokumentas, patvirtinantis, kad asmuo, kuris pasirašė pasiūlymą (jei jis ne tiekėjo vadovas), turėjo teisę jį pasirašyti;</w:t>
      </w:r>
      <w:r w:rsidRPr="005B4C18">
        <w:rPr>
          <w:rFonts w:ascii="Times New Roman" w:hAnsi="Times New Roman" w:cs="Times New Roman"/>
          <w:sz w:val="24"/>
          <w:szCs w:val="24"/>
        </w:rPr>
        <w:t xml:space="preserve"> </w:t>
      </w:r>
    </w:p>
    <w:p w14:paraId="31C4A669" w14:textId="2FAABBF7"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6.1.</w:t>
      </w:r>
      <w:r w:rsidR="009369DA">
        <w:rPr>
          <w:rFonts w:ascii="Times New Roman" w:hAnsi="Times New Roman" w:cs="Times New Roman"/>
          <w:sz w:val="24"/>
          <w:szCs w:val="24"/>
        </w:rPr>
        <w:t>5</w:t>
      </w:r>
      <w:r w:rsidRPr="005B4C18">
        <w:rPr>
          <w:rFonts w:ascii="Times New Roman" w:hAnsi="Times New Roman" w:cs="Times New Roman"/>
          <w:sz w:val="24"/>
          <w:szCs w:val="24"/>
        </w:rPr>
        <w:t>.</w:t>
      </w:r>
      <w:r w:rsidRPr="005B4C18">
        <w:rPr>
          <w:rFonts w:ascii="Times New Roman" w:hAnsi="Times New Roman" w:cs="Times New Roman"/>
          <w:color w:val="0070C0"/>
          <w:sz w:val="24"/>
          <w:szCs w:val="24"/>
        </w:rPr>
        <w:t xml:space="preserve"> </w:t>
      </w:r>
      <w:r w:rsidR="00AF649A" w:rsidRPr="005B4C1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r w:rsidRPr="005B4C18">
        <w:rPr>
          <w:rFonts w:ascii="Times New Roman" w:hAnsi="Times New Roman" w:cs="Times New Roman"/>
          <w:sz w:val="24"/>
          <w:szCs w:val="24"/>
        </w:rPr>
        <w:t xml:space="preserve"> </w:t>
      </w:r>
    </w:p>
    <w:p w14:paraId="511AED12" w14:textId="60917590"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6.1.</w:t>
      </w:r>
      <w:r w:rsidR="009369DA">
        <w:rPr>
          <w:rFonts w:ascii="Times New Roman" w:hAnsi="Times New Roman" w:cs="Times New Roman"/>
          <w:sz w:val="24"/>
          <w:szCs w:val="24"/>
        </w:rPr>
        <w:t>6</w:t>
      </w:r>
      <w:r w:rsidRPr="005B4C18">
        <w:rPr>
          <w:rFonts w:ascii="Times New Roman" w:hAnsi="Times New Roman" w:cs="Times New Roman"/>
          <w:sz w:val="24"/>
          <w:szCs w:val="24"/>
        </w:rPr>
        <w:t>.</w:t>
      </w:r>
      <w:r w:rsidR="00AF649A" w:rsidRPr="005B4C18">
        <w:rPr>
          <w:rFonts w:ascii="Times New Roman" w:hAnsi="Times New Roman" w:cs="Times New Roman"/>
          <w:sz w:val="24"/>
          <w:szCs w:val="24"/>
        </w:rPr>
        <w:t xml:space="preserve"> jei tiekėjas pasitelkia subtiekėjus, subtiekėjo deklaracija ar kitas dokumentas, patvirtinantis jo sutikimą būti subtiekėju pirkime;</w:t>
      </w:r>
      <w:r w:rsidRPr="005B4C18">
        <w:rPr>
          <w:rFonts w:ascii="Times New Roman" w:hAnsi="Times New Roman" w:cs="Times New Roman"/>
          <w:sz w:val="24"/>
          <w:szCs w:val="24"/>
        </w:rPr>
        <w:t xml:space="preserve"> </w:t>
      </w:r>
    </w:p>
    <w:p w14:paraId="66705E33" w14:textId="418F3572" w:rsidR="008E59B1" w:rsidRPr="00475E9F" w:rsidRDefault="008E59B1" w:rsidP="001B0276">
      <w:pPr>
        <w:spacing w:after="0" w:line="20" w:lineRule="atLeast"/>
        <w:ind w:firstLine="567"/>
        <w:jc w:val="both"/>
        <w:rPr>
          <w:rFonts w:ascii="Times New Roman" w:hAnsi="Times New Roman" w:cs="Times New Roman"/>
          <w:sz w:val="24"/>
          <w:szCs w:val="24"/>
        </w:rPr>
      </w:pPr>
      <w:r w:rsidRPr="00475E9F">
        <w:rPr>
          <w:rFonts w:ascii="Times New Roman" w:hAnsi="Times New Roman" w:cs="Times New Roman"/>
          <w:sz w:val="24"/>
          <w:szCs w:val="24"/>
        </w:rPr>
        <w:t>6.1.</w:t>
      </w:r>
      <w:r w:rsidR="0094711C">
        <w:rPr>
          <w:rFonts w:ascii="Times New Roman" w:hAnsi="Times New Roman" w:cs="Times New Roman"/>
          <w:sz w:val="24"/>
          <w:szCs w:val="24"/>
        </w:rPr>
        <w:t>7</w:t>
      </w:r>
      <w:r w:rsidRPr="00475E9F">
        <w:rPr>
          <w:rFonts w:ascii="Times New Roman" w:hAnsi="Times New Roman" w:cs="Times New Roman"/>
          <w:sz w:val="24"/>
          <w:szCs w:val="24"/>
        </w:rPr>
        <w:t xml:space="preserve">. dokumentai, patvirtinantys, kad ūkio subjektas, kurio pajėgumais tiekėjas remiasi, atsižvelgdamas į specialiųjų pirkimo sąlygų </w:t>
      </w:r>
      <w:r w:rsidRPr="0094711C">
        <w:rPr>
          <w:rFonts w:ascii="Times New Roman" w:hAnsi="Times New Roman" w:cs="Times New Roman"/>
          <w:color w:val="7030A0"/>
          <w:sz w:val="24"/>
          <w:szCs w:val="24"/>
        </w:rPr>
        <w:t>4 priede</w:t>
      </w:r>
      <w:r w:rsidRPr="0094711C">
        <w:rPr>
          <w:rFonts w:ascii="Times New Roman" w:hAnsi="Times New Roman" w:cs="Times New Roman"/>
          <w:i/>
          <w:iCs/>
          <w:color w:val="7030A0"/>
          <w:sz w:val="24"/>
          <w:szCs w:val="24"/>
        </w:rPr>
        <w:t xml:space="preserve"> </w:t>
      </w:r>
      <w:r w:rsidRPr="00475E9F">
        <w:rPr>
          <w:rFonts w:ascii="Times New Roman" w:hAnsi="Times New Roman" w:cs="Times New Roman"/>
          <w:i/>
          <w:iCs/>
          <w:color w:val="7030A0"/>
          <w:sz w:val="24"/>
          <w:szCs w:val="24"/>
        </w:rPr>
        <w:t>„Tiekėjų kvalifikacijos reikalavimai“</w:t>
      </w:r>
      <w:r w:rsidRPr="00475E9F">
        <w:rPr>
          <w:rFonts w:ascii="Times New Roman" w:hAnsi="Times New Roman" w:cs="Times New Roman"/>
          <w:color w:val="7030A0"/>
          <w:sz w:val="24"/>
          <w:szCs w:val="24"/>
        </w:rPr>
        <w:t xml:space="preserve"> </w:t>
      </w:r>
      <w:r w:rsidRPr="00475E9F">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5B4C18" w:rsidRPr="00475E9F">
        <w:rPr>
          <w:rFonts w:ascii="Times New Roman" w:hAnsi="Times New Roman" w:cs="Times New Roman"/>
          <w:sz w:val="24"/>
          <w:szCs w:val="24"/>
        </w:rPr>
        <w:t>.</w:t>
      </w:r>
    </w:p>
    <w:p w14:paraId="29D47311" w14:textId="2799E731" w:rsidR="00AF649A" w:rsidRPr="00475E9F" w:rsidRDefault="005B4C18" w:rsidP="001B0276">
      <w:pPr>
        <w:spacing w:after="0" w:line="20" w:lineRule="atLeast"/>
        <w:ind w:firstLine="567"/>
        <w:jc w:val="both"/>
        <w:rPr>
          <w:rFonts w:ascii="Times New Roman" w:hAnsi="Times New Roman" w:cs="Times New Roman"/>
          <w:sz w:val="24"/>
          <w:szCs w:val="24"/>
        </w:rPr>
      </w:pPr>
      <w:r w:rsidRPr="00475E9F">
        <w:rPr>
          <w:rFonts w:ascii="Times New Roman" w:hAnsi="Times New Roman" w:cs="Times New Roman"/>
          <w:sz w:val="24"/>
          <w:szCs w:val="24"/>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64F1377" w14:textId="666B0AA3" w:rsidR="00FD2D07" w:rsidRPr="00475E9F" w:rsidRDefault="005B4C18" w:rsidP="001B0276">
      <w:pPr>
        <w:spacing w:after="0" w:line="20" w:lineRule="atLeast"/>
        <w:ind w:firstLine="567"/>
        <w:jc w:val="both"/>
        <w:rPr>
          <w:rFonts w:ascii="Times New Roman" w:hAnsi="Times New Roman" w:cs="Times New Roman"/>
          <w:bCs/>
          <w:iCs/>
          <w:sz w:val="24"/>
          <w:szCs w:val="24"/>
        </w:rPr>
      </w:pPr>
      <w:r w:rsidRPr="00475E9F">
        <w:rPr>
          <w:rFonts w:ascii="Times New Roman" w:hAnsi="Times New Roman" w:cs="Times New Roman"/>
          <w:sz w:val="24"/>
          <w:szCs w:val="24"/>
        </w:rPr>
        <w:t xml:space="preserve">6.2.1. </w:t>
      </w:r>
      <w:r w:rsidRPr="00475E9F">
        <w:rPr>
          <w:rFonts w:ascii="Times New Roman" w:hAnsi="Times New Roman" w:cs="Times New Roman"/>
          <w:bCs/>
          <w:iCs/>
          <w:sz w:val="24"/>
          <w:szCs w:val="24"/>
        </w:rPr>
        <w:t>pateikiami kvalifikuotu elektroniniu parašu pasirašyti elektroninėmis priemonėmis suformuoti dokumentai;</w:t>
      </w:r>
    </w:p>
    <w:p w14:paraId="2D5A1A4C" w14:textId="1978D79B" w:rsidR="005B4C18" w:rsidRPr="00475E9F" w:rsidRDefault="005B4C18" w:rsidP="001B0276">
      <w:pPr>
        <w:spacing w:after="0" w:line="20" w:lineRule="atLeast"/>
        <w:ind w:firstLine="567"/>
        <w:jc w:val="both"/>
        <w:rPr>
          <w:rFonts w:ascii="Times New Roman" w:hAnsi="Times New Roman" w:cs="Times New Roman"/>
          <w:bCs/>
          <w:iCs/>
          <w:sz w:val="24"/>
          <w:szCs w:val="24"/>
        </w:rPr>
      </w:pPr>
      <w:r w:rsidRPr="00475E9F">
        <w:rPr>
          <w:rFonts w:ascii="Times New Roman" w:hAnsi="Times New Roman" w:cs="Times New Roman"/>
          <w:bCs/>
          <w:iCs/>
          <w:sz w:val="24"/>
          <w:szCs w:val="24"/>
        </w:rPr>
        <w:t>6.2.2. skaitmeninės dokumentų kopijos (fiziniu parašu tvirtinami dokumentai turi būti pateikiami pasirašyti ir nuskenuoti).</w:t>
      </w:r>
    </w:p>
    <w:p w14:paraId="599419D0" w14:textId="77777777" w:rsidR="005B4C18" w:rsidRPr="00D92ED4" w:rsidRDefault="005B4C18" w:rsidP="001B0276">
      <w:pPr>
        <w:spacing w:after="0" w:line="240" w:lineRule="auto"/>
        <w:ind w:firstLine="567"/>
        <w:jc w:val="both"/>
        <w:rPr>
          <w:rFonts w:ascii="Times New Roman" w:hAnsi="Times New Roman" w:cs="Times New Roman"/>
          <w:color w:val="000000" w:themeColor="text1"/>
          <w:sz w:val="24"/>
          <w:szCs w:val="24"/>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32961703"/>
      <w:bookmarkStart w:id="37" w:name="_Toc167204059"/>
      <w:bookmarkEnd w:id="29"/>
      <w:bookmarkEnd w:id="30"/>
      <w:bookmarkEnd w:id="31"/>
      <w:bookmarkEnd w:id="32"/>
      <w:bookmarkEnd w:id="33"/>
      <w:r w:rsidRPr="005B4C18">
        <w:rPr>
          <w:rFonts w:ascii="Times New Roman" w:hAnsi="Times New Roman" w:cs="Times New Roman"/>
          <w:sz w:val="24"/>
          <w:szCs w:val="24"/>
        </w:rPr>
        <w:t>6.3</w:t>
      </w:r>
      <w:r w:rsidRPr="00D92ED4">
        <w:rPr>
          <w:rFonts w:ascii="Times New Roman" w:hAnsi="Times New Roman" w:cs="Times New Roman"/>
          <w:color w:val="000000" w:themeColor="text1"/>
          <w:sz w:val="24"/>
          <w:szCs w:val="24"/>
        </w:rPr>
        <w:t xml:space="preserve">. Pasiūlymas turi būti parengtas lietuvių kalba. </w:t>
      </w:r>
      <w:r w:rsidRPr="00D92ED4">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r w:rsidRPr="00D92ED4">
        <w:rPr>
          <w:rFonts w:ascii="Times New Roman" w:hAnsi="Times New Roman" w:cs="Times New Roman"/>
          <w:color w:val="000000" w:themeColor="text1"/>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1AF22B9" w14:textId="77777777" w:rsidR="005B4C18" w:rsidRPr="005B4C18" w:rsidRDefault="005B4C18" w:rsidP="001B0276">
      <w:pPr>
        <w:spacing w:after="0" w:line="240" w:lineRule="auto"/>
        <w:ind w:firstLine="567"/>
        <w:jc w:val="both"/>
        <w:rPr>
          <w:rFonts w:ascii="Times New Roman" w:eastAsia="Arial" w:hAnsi="Times New Roman" w:cs="Times New Roman"/>
          <w:sz w:val="24"/>
          <w:szCs w:val="24"/>
        </w:rPr>
      </w:pPr>
      <w:r w:rsidRPr="005B4C18">
        <w:rPr>
          <w:rFonts w:ascii="Times New Roman" w:eastAsia="Arial" w:hAnsi="Times New Roman" w:cs="Times New Roman"/>
          <w:sz w:val="24"/>
          <w:szCs w:val="24"/>
        </w:rPr>
        <w:t>6.4. Bendra pasiūlymo kaina (sąnaudos) su PVM  turi būti nurodoma dviejų skaičių po kablelio tikslumu. Šią kainą sudarančios kainos sudedamosios dalys ar įkainiai turi būti nurodomi dviejų skaičių po kablelio tikslumu.</w:t>
      </w:r>
    </w:p>
    <w:p w14:paraId="56D3C4BC" w14:textId="77777777" w:rsidR="005B4C18" w:rsidRPr="005B4C18" w:rsidRDefault="005B4C18" w:rsidP="001B0276">
      <w:pPr>
        <w:spacing w:after="0" w:line="240" w:lineRule="auto"/>
        <w:ind w:firstLine="567"/>
        <w:jc w:val="both"/>
        <w:rPr>
          <w:rFonts w:ascii="Times New Roman" w:eastAsia="Arial" w:hAnsi="Times New Roman" w:cs="Times New Roman"/>
          <w:sz w:val="24"/>
          <w:szCs w:val="24"/>
        </w:rPr>
      </w:pPr>
      <w:r w:rsidRPr="005B4C18">
        <w:rPr>
          <w:rFonts w:ascii="Times New Roman" w:eastAsia="Arial" w:hAnsi="Times New Roman" w:cs="Times New Roman"/>
          <w:sz w:val="24"/>
          <w:szCs w:val="24"/>
        </w:rPr>
        <w:t xml:space="preserve">6.5. Tiekėjų pasiūlymuose nurodytos kainos bus vertinamos ir lyginamos su visais mokesčiais, įskaitant PVM. </w:t>
      </w:r>
    </w:p>
    <w:p w14:paraId="0E91B8F8" w14:textId="2F3D7A37" w:rsidR="00EE1C85" w:rsidRPr="00F732C5" w:rsidRDefault="005F3247" w:rsidP="005F3247">
      <w:pPr>
        <w:pStyle w:val="Antrat1"/>
        <w:tabs>
          <w:tab w:val="left" w:pos="709"/>
        </w:tabs>
        <w:rPr>
          <w:rFonts w:ascii="Times New Roman" w:hAnsi="Times New Roman" w:cs="Times New Roman"/>
          <w:sz w:val="28"/>
          <w:szCs w:val="28"/>
        </w:rPr>
      </w:pPr>
      <w:bookmarkStart w:id="38" w:name="_Toc209384938"/>
      <w:r w:rsidRPr="006A54AA">
        <w:rPr>
          <w:rFonts w:ascii="Times New Roman" w:hAnsi="Times New Roman" w:cs="Times New Roman"/>
          <w:sz w:val="28"/>
          <w:szCs w:val="28"/>
        </w:rPr>
        <w:t xml:space="preserve">7. </w:t>
      </w:r>
      <w:r w:rsidR="00EE1C85" w:rsidRPr="00F732C5">
        <w:rPr>
          <w:rFonts w:ascii="Times New Roman" w:hAnsi="Times New Roman" w:cs="Times New Roman"/>
          <w:sz w:val="28"/>
          <w:szCs w:val="28"/>
        </w:rPr>
        <w:t>Pasiūlymo galiojimo užtikrinimas</w:t>
      </w:r>
      <w:bookmarkEnd w:id="34"/>
      <w:bookmarkEnd w:id="35"/>
      <w:bookmarkEnd w:id="36"/>
      <w:bookmarkEnd w:id="37"/>
      <w:bookmarkEnd w:id="38"/>
    </w:p>
    <w:p w14:paraId="1B50EBFD" w14:textId="246196E9" w:rsidR="00D77C34" w:rsidRPr="00475E9F" w:rsidRDefault="00D77C34" w:rsidP="001B0276">
      <w:pPr>
        <w:pStyle w:val="Body2"/>
        <w:ind w:firstLine="567"/>
        <w:rPr>
          <w:rFonts w:cs="Times New Roman"/>
          <w:color w:val="auto"/>
          <w:sz w:val="24"/>
          <w:szCs w:val="24"/>
          <w:lang w:val="lt-LT"/>
        </w:rPr>
      </w:pPr>
      <w:r w:rsidRPr="00475E9F">
        <w:rPr>
          <w:rFonts w:cs="Times New Roman"/>
          <w:color w:val="auto"/>
          <w:sz w:val="24"/>
          <w:szCs w:val="24"/>
          <w:lang w:val="lt-LT"/>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F556A99" w14:textId="5EB78653" w:rsidR="00040C0F" w:rsidRPr="008B5C70" w:rsidRDefault="008B5C70" w:rsidP="008B5C70">
      <w:pPr>
        <w:pStyle w:val="Antrat1"/>
        <w:tabs>
          <w:tab w:val="left" w:pos="709"/>
        </w:tabs>
        <w:spacing w:line="20" w:lineRule="atLeast"/>
        <w:contextualSpacing/>
        <w:rPr>
          <w:rFonts w:ascii="Times New Roman" w:hAnsi="Times New Roman" w:cs="Times New Roman"/>
          <w:sz w:val="28"/>
          <w:szCs w:val="28"/>
        </w:rPr>
      </w:pPr>
      <w:bookmarkStart w:id="39" w:name="_Ref39658218"/>
      <w:bookmarkStart w:id="40" w:name="_Ref39658226"/>
      <w:bookmarkStart w:id="41" w:name="_Ref39658248"/>
      <w:bookmarkStart w:id="42" w:name="_Ref39658251"/>
      <w:bookmarkStart w:id="43" w:name="_Toc132961704"/>
      <w:bookmarkStart w:id="44" w:name="_Toc167204060"/>
      <w:bookmarkStart w:id="45" w:name="_Toc209384939"/>
      <w:bookmarkStart w:id="46" w:name="_Ref39485250"/>
      <w:bookmarkStart w:id="47" w:name="_Ref39485258"/>
      <w:r w:rsidRPr="008B5C70">
        <w:rPr>
          <w:rFonts w:ascii="Times New Roman" w:hAnsi="Times New Roman" w:cs="Times New Roman"/>
          <w:sz w:val="28"/>
          <w:szCs w:val="28"/>
        </w:rPr>
        <w:t xml:space="preserve">8. </w:t>
      </w:r>
      <w:r w:rsidR="00040C0F" w:rsidRPr="008B5C70">
        <w:rPr>
          <w:rFonts w:ascii="Times New Roman" w:hAnsi="Times New Roman" w:cs="Times New Roman"/>
          <w:sz w:val="28"/>
          <w:szCs w:val="28"/>
        </w:rPr>
        <w:t>Elektroninis aukcionas</w:t>
      </w:r>
      <w:bookmarkEnd w:id="39"/>
      <w:bookmarkEnd w:id="40"/>
      <w:bookmarkEnd w:id="41"/>
      <w:bookmarkEnd w:id="42"/>
      <w:bookmarkEnd w:id="43"/>
      <w:bookmarkEnd w:id="44"/>
      <w:bookmarkEnd w:id="45"/>
    </w:p>
    <w:p w14:paraId="4AE74A78" w14:textId="68361867" w:rsidR="00040C0F" w:rsidRPr="008B5C70" w:rsidRDefault="008B5C70" w:rsidP="001B0276">
      <w:pPr>
        <w:spacing w:after="0" w:line="240" w:lineRule="auto"/>
        <w:ind w:firstLine="567"/>
        <w:jc w:val="both"/>
        <w:rPr>
          <w:rFonts w:ascii="Times New Roman" w:hAnsi="Times New Roman" w:cs="Times New Roman"/>
          <w:sz w:val="24"/>
          <w:szCs w:val="24"/>
        </w:rPr>
      </w:pPr>
      <w:r w:rsidRPr="008B5C70">
        <w:rPr>
          <w:rFonts w:ascii="Times New Roman" w:hAnsi="Times New Roman" w:cs="Times New Roman"/>
          <w:sz w:val="24"/>
          <w:szCs w:val="24"/>
        </w:rPr>
        <w:t>8.</w:t>
      </w:r>
      <w:r w:rsidR="002827E4" w:rsidRPr="008B5C70">
        <w:rPr>
          <w:rFonts w:ascii="Times New Roman" w:hAnsi="Times New Roman" w:cs="Times New Roman"/>
          <w:sz w:val="24"/>
          <w:szCs w:val="24"/>
        </w:rPr>
        <w:t xml:space="preserve"> </w:t>
      </w:r>
      <w:r w:rsidR="00040C0F" w:rsidRPr="008B5C70">
        <w:rPr>
          <w:rFonts w:ascii="Times New Roman" w:hAnsi="Times New Roman" w:cs="Times New Roman"/>
          <w:sz w:val="24"/>
          <w:szCs w:val="24"/>
        </w:rPr>
        <w:t>Perkančioji organizacija pirkime netaikys elektroninio aukciono.</w:t>
      </w:r>
    </w:p>
    <w:p w14:paraId="2620C419" w14:textId="0F4F5ED0" w:rsidR="009D0DC5" w:rsidRPr="0038331A" w:rsidRDefault="0038331A" w:rsidP="0038331A">
      <w:pPr>
        <w:pStyle w:val="Antrat1"/>
        <w:tabs>
          <w:tab w:val="left" w:pos="709"/>
        </w:tabs>
        <w:spacing w:line="20" w:lineRule="atLeast"/>
        <w:contextualSpacing/>
        <w:rPr>
          <w:rFonts w:ascii="Times New Roman" w:hAnsi="Times New Roman" w:cs="Times New Roman"/>
          <w:sz w:val="28"/>
          <w:szCs w:val="28"/>
        </w:rPr>
      </w:pPr>
      <w:bookmarkStart w:id="48" w:name="_Ref39667303"/>
      <w:bookmarkStart w:id="49" w:name="_Ref39667308"/>
      <w:bookmarkStart w:id="50" w:name="_Toc132961705"/>
      <w:bookmarkStart w:id="51" w:name="_Toc167204061"/>
      <w:bookmarkStart w:id="52" w:name="_Toc209384940"/>
      <w:r w:rsidRPr="0038331A">
        <w:rPr>
          <w:rFonts w:ascii="Times New Roman" w:hAnsi="Times New Roman" w:cs="Times New Roman"/>
          <w:sz w:val="28"/>
          <w:szCs w:val="28"/>
        </w:rPr>
        <w:t xml:space="preserve">9. </w:t>
      </w:r>
      <w:r w:rsidR="00EA001C" w:rsidRPr="0038331A">
        <w:rPr>
          <w:rFonts w:ascii="Times New Roman" w:hAnsi="Times New Roman" w:cs="Times New Roman"/>
          <w:sz w:val="28"/>
          <w:szCs w:val="28"/>
        </w:rPr>
        <w:t>P</w:t>
      </w:r>
      <w:r w:rsidR="00014A61" w:rsidRPr="0038331A">
        <w:rPr>
          <w:rFonts w:ascii="Times New Roman" w:hAnsi="Times New Roman" w:cs="Times New Roman"/>
          <w:sz w:val="28"/>
          <w:szCs w:val="28"/>
        </w:rPr>
        <w:t>asiūlymų vertinimas</w:t>
      </w:r>
      <w:bookmarkEnd w:id="46"/>
      <w:bookmarkEnd w:id="47"/>
      <w:bookmarkEnd w:id="48"/>
      <w:bookmarkEnd w:id="49"/>
      <w:bookmarkEnd w:id="50"/>
      <w:bookmarkEnd w:id="51"/>
      <w:bookmarkEnd w:id="52"/>
    </w:p>
    <w:p w14:paraId="07D6B874" w14:textId="5D3D3D0F" w:rsidR="002366DE" w:rsidRPr="00765D0C" w:rsidRDefault="002366DE" w:rsidP="002366DE">
      <w:pPr>
        <w:spacing w:after="0" w:line="240" w:lineRule="auto"/>
        <w:ind w:firstLine="567"/>
        <w:jc w:val="both"/>
        <w:rPr>
          <w:rFonts w:ascii="Times New Roman" w:eastAsia="Calibri" w:hAnsi="Times New Roman" w:cs="Times New Roman"/>
          <w:b/>
          <w:bCs/>
          <w:i/>
          <w:color w:val="7030A0"/>
          <w:sz w:val="24"/>
          <w:szCs w:val="24"/>
        </w:rPr>
      </w:pPr>
      <w:bookmarkStart w:id="53" w:name="_Ref39425999"/>
      <w:bookmarkStart w:id="54" w:name="_Ref39426005"/>
      <w:bookmarkStart w:id="55" w:name="_Toc132961706"/>
      <w:bookmarkStart w:id="56" w:name="_Toc167204062"/>
      <w:bookmarkStart w:id="57" w:name="_Toc209384941"/>
      <w:r w:rsidRPr="00AB2350">
        <w:rPr>
          <w:rFonts w:ascii="Times New Roman" w:hAnsi="Times New Roman" w:cs="Times New Roman"/>
          <w:sz w:val="24"/>
          <w:szCs w:val="24"/>
        </w:rPr>
        <w:t xml:space="preserve">9.1. </w:t>
      </w:r>
      <w:r w:rsidRPr="00F30A6F">
        <w:rPr>
          <w:rFonts w:ascii="Times New Roman" w:hAnsi="Times New Roman" w:cs="Times New Roman"/>
          <w:sz w:val="24"/>
          <w:szCs w:val="24"/>
        </w:rPr>
        <w:t xml:space="preserve">Perkančioji organizacija ekonomiškai naudingiausią pasiūlymą </w:t>
      </w:r>
      <w:r w:rsidRPr="00F30A6F">
        <w:rPr>
          <w:rFonts w:ascii="Times New Roman" w:hAnsi="Times New Roman" w:cs="Times New Roman"/>
          <w:color w:val="000000"/>
          <w:sz w:val="24"/>
          <w:szCs w:val="22"/>
        </w:rPr>
        <w:t xml:space="preserve">kainos </w:t>
      </w:r>
      <w:r w:rsidRPr="00F30A6F">
        <w:rPr>
          <w:rFonts w:ascii="Times New Roman" w:hAnsi="Times New Roman" w:cs="Times New Roman"/>
          <w:sz w:val="24"/>
          <w:szCs w:val="22"/>
        </w:rPr>
        <w:t xml:space="preserve">ir kokybės </w:t>
      </w:r>
      <w:r w:rsidRPr="00F30A6F">
        <w:rPr>
          <w:rFonts w:ascii="Times New Roman" w:hAnsi="Times New Roman" w:cs="Times New Roman"/>
          <w:sz w:val="24"/>
          <w:szCs w:val="24"/>
        </w:rPr>
        <w:t xml:space="preserve">Duomenys, kuriuos savo pasiūlyme turi pateikti tiekėjas, vertinimo kriterijai ir tvarka, pagal kuria vertinami tiekėjo pateikti duomenys, pateikiama Specialiųjų pirkimo sąlygų </w:t>
      </w:r>
      <w:r>
        <w:rPr>
          <w:rFonts w:ascii="Times New Roman" w:hAnsi="Times New Roman" w:cs="Times New Roman"/>
          <w:b/>
          <w:bCs/>
          <w:i/>
          <w:color w:val="7030A0"/>
          <w:sz w:val="24"/>
          <w:szCs w:val="24"/>
          <w:shd w:val="clear" w:color="auto" w:fill="FFFFFF"/>
        </w:rPr>
        <w:t>8</w:t>
      </w:r>
      <w:r w:rsidRPr="00765D0C">
        <w:rPr>
          <w:rFonts w:ascii="Times New Roman" w:hAnsi="Times New Roman" w:cs="Times New Roman"/>
          <w:b/>
          <w:bCs/>
          <w:i/>
          <w:color w:val="7030A0"/>
          <w:sz w:val="24"/>
          <w:szCs w:val="24"/>
          <w:shd w:val="clear" w:color="auto" w:fill="FFFFFF"/>
        </w:rPr>
        <w:t xml:space="preserve"> </w:t>
      </w:r>
      <w:r w:rsidRPr="00765D0C">
        <w:rPr>
          <w:rFonts w:ascii="Times New Roman" w:eastAsia="Calibri" w:hAnsi="Times New Roman" w:cs="Times New Roman"/>
          <w:b/>
          <w:bCs/>
          <w:i/>
          <w:color w:val="7030A0"/>
          <w:sz w:val="24"/>
          <w:szCs w:val="24"/>
        </w:rPr>
        <w:t xml:space="preserve">priede </w:t>
      </w:r>
      <w:r w:rsidRPr="00765D0C">
        <w:rPr>
          <w:rFonts w:ascii="Times New Roman" w:hAnsi="Times New Roman" w:cs="Times New Roman"/>
          <w:b/>
          <w:bCs/>
          <w:i/>
          <w:iCs/>
          <w:color w:val="7030A0"/>
          <w:sz w:val="24"/>
          <w:szCs w:val="24"/>
          <w:shd w:val="clear" w:color="auto" w:fill="FFFFFF"/>
        </w:rPr>
        <w:t>„Pasiūlymų vertinimo kriterijai ir sąlygos“</w:t>
      </w:r>
      <w:r w:rsidRPr="00765D0C">
        <w:rPr>
          <w:rFonts w:ascii="Times New Roman" w:eastAsia="Calibri" w:hAnsi="Times New Roman" w:cs="Times New Roman"/>
          <w:b/>
          <w:bCs/>
          <w:i/>
          <w:color w:val="7030A0"/>
          <w:sz w:val="24"/>
          <w:szCs w:val="24"/>
        </w:rPr>
        <w:t>.</w:t>
      </w:r>
    </w:p>
    <w:p w14:paraId="536EF329" w14:textId="77777777" w:rsidR="002366DE" w:rsidRPr="003E4732" w:rsidRDefault="002366DE" w:rsidP="002366DE">
      <w:pPr>
        <w:pStyle w:val="Sraopastraipa"/>
        <w:spacing w:after="0" w:line="240" w:lineRule="auto"/>
        <w:ind w:left="0" w:firstLine="567"/>
        <w:jc w:val="both"/>
        <w:rPr>
          <w:rFonts w:ascii="Times New Roman" w:hAnsi="Times New Roman" w:cs="Times New Roman"/>
          <w:color w:val="000000" w:themeColor="text1"/>
          <w:sz w:val="24"/>
          <w:szCs w:val="24"/>
        </w:rPr>
      </w:pPr>
      <w:r w:rsidRPr="000D258E">
        <w:rPr>
          <w:rFonts w:ascii="Times New Roman" w:hAnsi="Times New Roman" w:cs="Times New Roman"/>
          <w:color w:val="000000" w:themeColor="text1"/>
          <w:sz w:val="24"/>
          <w:szCs w:val="24"/>
        </w:rPr>
        <w:lastRenderedPageBreak/>
        <w:t xml:space="preserve">9.2. Laimėjusiu pasiūlymu galės būti pripažintas tik 1 (vienas) ekonomiškai naudingiausias pasiūlymas, esantis pasiūlymų eilės pirmojoje vietoje. </w:t>
      </w:r>
    </w:p>
    <w:p w14:paraId="62734E80" w14:textId="77777777" w:rsidR="002366DE" w:rsidRPr="002031C2" w:rsidRDefault="002366DE" w:rsidP="002366D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Pr="002031C2">
        <w:rPr>
          <w:rFonts w:ascii="Times New Roman" w:hAnsi="Times New Roman" w:cs="Times New Roman"/>
          <w:sz w:val="24"/>
          <w:szCs w:val="24"/>
        </w:rPr>
        <w:t>.3. Perkančioji organizacija atmes tiekėjo pasiūlymą, jeigu kartu su pasiūlymu nebus pateikti šie pirkimo sąlygose reikalaujami pateikti dokumentai:</w:t>
      </w:r>
    </w:p>
    <w:p w14:paraId="7C975FD6" w14:textId="77777777" w:rsidR="002366DE" w:rsidRPr="002031C2" w:rsidRDefault="002366DE" w:rsidP="002366DE">
      <w:pPr>
        <w:spacing w:after="0" w:line="240" w:lineRule="auto"/>
        <w:ind w:firstLine="567"/>
        <w:jc w:val="both"/>
        <w:rPr>
          <w:rFonts w:ascii="Times New Roman" w:hAnsi="Times New Roman" w:cs="Times New Roman"/>
          <w:i/>
          <w:iCs/>
          <w:color w:val="7030A0"/>
          <w:sz w:val="24"/>
          <w:szCs w:val="24"/>
        </w:rPr>
      </w:pPr>
      <w:r>
        <w:rPr>
          <w:rFonts w:ascii="Times New Roman" w:hAnsi="Times New Roman" w:cs="Times New Roman"/>
          <w:sz w:val="24"/>
          <w:szCs w:val="24"/>
        </w:rPr>
        <w:t>9</w:t>
      </w:r>
      <w:r w:rsidRPr="002031C2">
        <w:rPr>
          <w:rFonts w:ascii="Times New Roman" w:hAnsi="Times New Roman" w:cs="Times New Roman"/>
          <w:sz w:val="24"/>
          <w:szCs w:val="24"/>
        </w:rPr>
        <w:t xml:space="preserve">.3.1. </w:t>
      </w:r>
      <w:r w:rsidRPr="002031C2">
        <w:rPr>
          <w:rFonts w:ascii="Times New Roman" w:hAnsi="Times New Roman" w:cs="Times New Roman"/>
          <w:b/>
          <w:bCs/>
          <w:sz w:val="24"/>
          <w:szCs w:val="24"/>
        </w:rPr>
        <w:t>tiekėjo pasiūlymas</w:t>
      </w:r>
      <w:r w:rsidRPr="002031C2">
        <w:rPr>
          <w:rFonts w:ascii="Times New Roman" w:hAnsi="Times New Roman" w:cs="Times New Roman"/>
          <w:sz w:val="24"/>
          <w:szCs w:val="24"/>
        </w:rPr>
        <w:t xml:space="preserve">, parengtas pagal formą, pateiktą </w:t>
      </w:r>
      <w:r w:rsidRPr="00765D0C">
        <w:rPr>
          <w:rFonts w:ascii="Times New Roman" w:eastAsia="Calibri" w:hAnsi="Times New Roman" w:cs="Times New Roman"/>
          <w:sz w:val="24"/>
          <w:szCs w:val="24"/>
        </w:rPr>
        <w:t>Specialiųjų pirkimo sąlygų</w:t>
      </w:r>
      <w:r w:rsidRPr="00765D0C">
        <w:rPr>
          <w:rFonts w:ascii="Times New Roman" w:hAnsi="Times New Roman" w:cs="Times New Roman"/>
          <w:i/>
          <w:iCs/>
          <w:sz w:val="24"/>
          <w:szCs w:val="24"/>
        </w:rPr>
        <w:t xml:space="preserve"> </w:t>
      </w:r>
      <w:r w:rsidRPr="00765D0C">
        <w:rPr>
          <w:rFonts w:ascii="Times New Roman" w:hAnsi="Times New Roman" w:cs="Times New Roman"/>
          <w:b/>
          <w:bCs/>
          <w:i/>
          <w:iCs/>
          <w:color w:val="7030A0"/>
          <w:sz w:val="24"/>
          <w:szCs w:val="24"/>
        </w:rPr>
        <w:t>6 priede „Pasiūlymo forma“</w:t>
      </w:r>
      <w:r w:rsidRPr="00765D0C">
        <w:rPr>
          <w:rFonts w:ascii="Times New Roman" w:hAnsi="Times New Roman" w:cs="Times New Roman"/>
          <w:sz w:val="24"/>
          <w:szCs w:val="24"/>
        </w:rPr>
        <w:t>;</w:t>
      </w:r>
    </w:p>
    <w:p w14:paraId="56447EB1" w14:textId="77777777" w:rsidR="002366DE" w:rsidRPr="00E56965" w:rsidRDefault="002366DE" w:rsidP="002366DE">
      <w:pPr>
        <w:spacing w:after="0" w:line="240" w:lineRule="auto"/>
        <w:ind w:firstLine="567"/>
        <w:contextualSpacing/>
        <w:jc w:val="both"/>
        <w:rPr>
          <w:rFonts w:ascii="Times New Roman" w:hAnsi="Times New Roman" w:cs="Times New Roman"/>
          <w:i/>
          <w:iCs/>
          <w:sz w:val="24"/>
          <w:szCs w:val="24"/>
        </w:rPr>
      </w:pPr>
      <w:r w:rsidRPr="00E56965">
        <w:rPr>
          <w:rFonts w:ascii="Times New Roman" w:hAnsi="Times New Roman" w:cs="Times New Roman"/>
          <w:i/>
          <w:iCs/>
          <w:sz w:val="24"/>
          <w:szCs w:val="24"/>
          <w:shd w:val="clear" w:color="auto" w:fill="FFFFFF"/>
        </w:rPr>
        <w:t xml:space="preserve">Šiame punkte nurodyto (-ų) dokumento (-ų) nepateikimas su pasiūlymu lemia jo (jų) atmetimą be galimybės kreiptis į tiekėją dėl jų pateikimo. Taip pat </w:t>
      </w:r>
      <w:r w:rsidRPr="00E56965">
        <w:rPr>
          <w:rFonts w:ascii="Times New Roman" w:hAnsi="Times New Roman" w:cs="Times New Roman"/>
          <w:i/>
          <w:iCs/>
          <w:sz w:val="24"/>
          <w:szCs w:val="24"/>
        </w:rPr>
        <w:t xml:space="preserve">neužpildžius, netinkamai užpildžius, neįkainojus atskirų eilučių pasiūlymas bus atmetamas. </w:t>
      </w:r>
    </w:p>
    <w:p w14:paraId="4F4E7D24" w14:textId="0F626EFB" w:rsidR="00FE7908" w:rsidRPr="00E34367" w:rsidRDefault="004D6FD6" w:rsidP="004D6FD6">
      <w:pPr>
        <w:pStyle w:val="Antrat1"/>
        <w:tabs>
          <w:tab w:val="left" w:pos="567"/>
        </w:tabs>
        <w:spacing w:line="20" w:lineRule="atLeast"/>
        <w:contextualSpacing/>
        <w:rPr>
          <w:rFonts w:ascii="Times New Roman" w:hAnsi="Times New Roman" w:cs="Times New Roman"/>
          <w:sz w:val="28"/>
          <w:szCs w:val="28"/>
        </w:rPr>
      </w:pPr>
      <w:r w:rsidRPr="00E34367">
        <w:rPr>
          <w:rFonts w:ascii="Times New Roman" w:hAnsi="Times New Roman" w:cs="Times New Roman"/>
          <w:sz w:val="28"/>
          <w:szCs w:val="28"/>
        </w:rPr>
        <w:t xml:space="preserve">10. </w:t>
      </w:r>
      <w:r w:rsidR="00FE7908" w:rsidRPr="00E34367">
        <w:rPr>
          <w:rFonts w:ascii="Times New Roman" w:hAnsi="Times New Roman" w:cs="Times New Roman"/>
          <w:sz w:val="28"/>
          <w:szCs w:val="28"/>
        </w:rPr>
        <w:t>S</w:t>
      </w:r>
      <w:r w:rsidR="00906E28" w:rsidRPr="00E34367">
        <w:rPr>
          <w:rFonts w:ascii="Times New Roman" w:hAnsi="Times New Roman" w:cs="Times New Roman"/>
          <w:sz w:val="28"/>
          <w:szCs w:val="28"/>
        </w:rPr>
        <w:t>utarti</w:t>
      </w:r>
      <w:r w:rsidR="00281735" w:rsidRPr="00E34367">
        <w:rPr>
          <w:rFonts w:ascii="Times New Roman" w:hAnsi="Times New Roman" w:cs="Times New Roman"/>
          <w:sz w:val="28"/>
          <w:szCs w:val="28"/>
        </w:rPr>
        <w:t>es sudarymas</w:t>
      </w:r>
      <w:bookmarkEnd w:id="53"/>
      <w:bookmarkEnd w:id="54"/>
      <w:bookmarkEnd w:id="55"/>
      <w:bookmarkEnd w:id="56"/>
      <w:bookmarkEnd w:id="57"/>
    </w:p>
    <w:p w14:paraId="1123AA18" w14:textId="0901D425" w:rsidR="00F57665" w:rsidRPr="00E34367" w:rsidRDefault="00E34367" w:rsidP="001B0276">
      <w:pPr>
        <w:spacing w:after="0" w:line="240" w:lineRule="auto"/>
        <w:ind w:firstLine="567"/>
        <w:jc w:val="both"/>
        <w:rPr>
          <w:rFonts w:ascii="Times New Roman" w:hAnsi="Times New Roman" w:cs="Times New Roman"/>
          <w:color w:val="000000" w:themeColor="text1"/>
          <w:sz w:val="24"/>
          <w:szCs w:val="24"/>
        </w:rPr>
      </w:pPr>
      <w:r w:rsidRPr="00E34367">
        <w:rPr>
          <w:rFonts w:ascii="Times New Roman" w:hAnsi="Times New Roman" w:cs="Times New Roman"/>
          <w:color w:val="000000" w:themeColor="text1"/>
          <w:sz w:val="24"/>
          <w:szCs w:val="24"/>
        </w:rPr>
        <w:t xml:space="preserve">10.1. </w:t>
      </w:r>
      <w:r w:rsidR="00F57665" w:rsidRPr="00E34367">
        <w:rPr>
          <w:rFonts w:ascii="Times New Roman" w:hAnsi="Times New Roman" w:cs="Times New Roman"/>
          <w:color w:val="000000" w:themeColor="text1"/>
          <w:sz w:val="24"/>
          <w:szCs w:val="24"/>
        </w:rPr>
        <w:t>Ši pirkimo procedūra atliekama siekiant sudaryti sutartį</w:t>
      </w:r>
      <w:r w:rsidR="009A7D11" w:rsidRPr="00E34367">
        <w:rPr>
          <w:rFonts w:ascii="Times New Roman" w:hAnsi="Times New Roman" w:cs="Times New Roman"/>
          <w:color w:val="000000" w:themeColor="text1"/>
          <w:sz w:val="24"/>
          <w:szCs w:val="24"/>
        </w:rPr>
        <w:t xml:space="preserve"> su tiekėju, kurio pasiūlymas</w:t>
      </w:r>
      <w:r w:rsidR="007B12FF" w:rsidRPr="00E34367">
        <w:rPr>
          <w:rFonts w:ascii="Times New Roman" w:hAnsi="Times New Roman" w:cs="Times New Roman"/>
          <w:color w:val="000000" w:themeColor="text1"/>
          <w:sz w:val="24"/>
          <w:szCs w:val="24"/>
        </w:rPr>
        <w:t xml:space="preserve">, vadovaujantis </w:t>
      </w:r>
      <w:r w:rsidR="008F4194" w:rsidRPr="00E34367">
        <w:rPr>
          <w:rFonts w:ascii="Times New Roman" w:hAnsi="Times New Roman" w:cs="Times New Roman"/>
          <w:color w:val="000000" w:themeColor="text1"/>
          <w:sz w:val="24"/>
          <w:szCs w:val="24"/>
        </w:rPr>
        <w:t>p</w:t>
      </w:r>
      <w:r w:rsidR="007B12FF" w:rsidRPr="00E34367">
        <w:rPr>
          <w:rFonts w:ascii="Times New Roman" w:hAnsi="Times New Roman" w:cs="Times New Roman"/>
          <w:color w:val="000000" w:themeColor="text1"/>
          <w:sz w:val="24"/>
          <w:szCs w:val="24"/>
        </w:rPr>
        <w:t xml:space="preserve">irkimo </w:t>
      </w:r>
      <w:r w:rsidR="00207E40" w:rsidRPr="00E34367">
        <w:rPr>
          <w:rFonts w:ascii="Times New Roman" w:hAnsi="Times New Roman" w:cs="Times New Roman"/>
          <w:color w:val="000000" w:themeColor="text1"/>
          <w:sz w:val="24"/>
          <w:szCs w:val="24"/>
        </w:rPr>
        <w:t>sąlygose</w:t>
      </w:r>
      <w:r w:rsidR="007B12FF" w:rsidRPr="00E34367">
        <w:rPr>
          <w:rFonts w:ascii="Times New Roman" w:hAnsi="Times New Roman" w:cs="Times New Roman"/>
          <w:color w:val="0070C0"/>
          <w:sz w:val="24"/>
          <w:szCs w:val="24"/>
        </w:rPr>
        <w:t xml:space="preserve"> </w:t>
      </w:r>
      <w:r w:rsidR="007B12FF" w:rsidRPr="00E34367">
        <w:rPr>
          <w:rFonts w:ascii="Times New Roman" w:hAnsi="Times New Roman" w:cs="Times New Roman"/>
          <w:color w:val="000000" w:themeColor="text1"/>
          <w:sz w:val="24"/>
          <w:szCs w:val="24"/>
        </w:rPr>
        <w:t>nustatyta tvarka</w:t>
      </w:r>
      <w:r w:rsidR="0023505D" w:rsidRPr="00E34367">
        <w:rPr>
          <w:rFonts w:ascii="Times New Roman" w:hAnsi="Times New Roman" w:cs="Times New Roman"/>
          <w:color w:val="000000" w:themeColor="text1"/>
          <w:sz w:val="24"/>
          <w:szCs w:val="24"/>
        </w:rPr>
        <w:t>,</w:t>
      </w:r>
      <w:r w:rsidR="009A7D11" w:rsidRPr="00E34367">
        <w:rPr>
          <w:rFonts w:ascii="Times New Roman" w:hAnsi="Times New Roman" w:cs="Times New Roman"/>
          <w:color w:val="000000" w:themeColor="text1"/>
          <w:sz w:val="24"/>
          <w:szCs w:val="24"/>
        </w:rPr>
        <w:t xml:space="preserve"> bus pripažintas laimėjęs</w:t>
      </w:r>
      <w:r w:rsidR="008933BC" w:rsidRPr="00E34367">
        <w:rPr>
          <w:rFonts w:ascii="Times New Roman" w:hAnsi="Times New Roman" w:cs="Times New Roman"/>
          <w:color w:val="000000" w:themeColor="text1"/>
          <w:sz w:val="24"/>
          <w:szCs w:val="24"/>
        </w:rPr>
        <w:t>, o jei pirkimas skaidomas į dalis – su tiekėjais, kurių pasiūlymai bus pripažinti laimėję</w:t>
      </w:r>
      <w:r w:rsidR="00F065D6" w:rsidRPr="00E34367">
        <w:rPr>
          <w:rFonts w:ascii="Times New Roman" w:hAnsi="Times New Roman" w:cs="Times New Roman"/>
          <w:color w:val="000000" w:themeColor="text1"/>
          <w:sz w:val="24"/>
          <w:szCs w:val="24"/>
        </w:rPr>
        <w:t xml:space="preserve">. </w:t>
      </w:r>
      <w:r w:rsidR="004B2DE4" w:rsidRPr="00E34367">
        <w:rPr>
          <w:rFonts w:ascii="Times New Roman" w:hAnsi="Times New Roman" w:cs="Times New Roman"/>
          <w:sz w:val="24"/>
          <w:szCs w:val="24"/>
        </w:rPr>
        <w:t xml:space="preserve">Sutarties sąlygos pateikiamos </w:t>
      </w:r>
      <w:r w:rsidR="00706C53">
        <w:rPr>
          <w:rFonts w:ascii="Times New Roman" w:hAnsi="Times New Roman" w:cs="Times New Roman"/>
          <w:sz w:val="24"/>
          <w:szCs w:val="24"/>
        </w:rPr>
        <w:t xml:space="preserve">specialiųjų </w:t>
      </w:r>
      <w:r w:rsidR="00093FB7" w:rsidRPr="00093FB7">
        <w:rPr>
          <w:rFonts w:ascii="Times New Roman" w:eastAsia="Calibri" w:hAnsi="Times New Roman" w:cs="Times New Roman"/>
          <w:sz w:val="24"/>
          <w:szCs w:val="24"/>
        </w:rPr>
        <w:t xml:space="preserve">pirkimo sąlygų </w:t>
      </w:r>
      <w:r w:rsidR="00AE1145">
        <w:rPr>
          <w:rFonts w:ascii="Times New Roman" w:eastAsia="Calibri" w:hAnsi="Times New Roman" w:cs="Times New Roman"/>
          <w:b/>
          <w:bCs/>
          <w:color w:val="7030A0"/>
          <w:sz w:val="24"/>
          <w:szCs w:val="24"/>
        </w:rPr>
        <w:t>9</w:t>
      </w:r>
      <w:r w:rsidR="00093FB7" w:rsidRPr="00706C53">
        <w:rPr>
          <w:rFonts w:ascii="Times New Roman" w:eastAsia="Calibri" w:hAnsi="Times New Roman" w:cs="Times New Roman"/>
          <w:b/>
          <w:bCs/>
          <w:sz w:val="24"/>
          <w:szCs w:val="24"/>
        </w:rPr>
        <w:t xml:space="preserve"> </w:t>
      </w:r>
      <w:r w:rsidR="00093FB7" w:rsidRPr="00093FB7">
        <w:rPr>
          <w:rFonts w:ascii="Times New Roman" w:eastAsia="Calibri" w:hAnsi="Times New Roman" w:cs="Times New Roman"/>
          <w:sz w:val="24"/>
          <w:szCs w:val="24"/>
        </w:rPr>
        <w:t xml:space="preserve">priede </w:t>
      </w:r>
      <w:r w:rsidR="00093FB7" w:rsidRPr="00706C53">
        <w:rPr>
          <w:rFonts w:ascii="Times New Roman" w:eastAsia="Calibri" w:hAnsi="Times New Roman" w:cs="Times New Roman"/>
          <w:b/>
          <w:bCs/>
          <w:color w:val="7030A0"/>
          <w:sz w:val="24"/>
          <w:szCs w:val="24"/>
        </w:rPr>
        <w:t>„Sutarties projektas“.</w:t>
      </w:r>
    </w:p>
    <w:p w14:paraId="6E92DBD6" w14:textId="42DDBFD3" w:rsidR="00AE0237" w:rsidRPr="00B1249D" w:rsidRDefault="00AE0237" w:rsidP="00AE0237">
      <w:pPr>
        <w:pStyle w:val="Antrat1"/>
        <w:tabs>
          <w:tab w:val="left" w:pos="567"/>
        </w:tabs>
        <w:spacing w:line="20" w:lineRule="atLeast"/>
        <w:contextualSpacing/>
        <w:rPr>
          <w:rFonts w:ascii="Times New Roman" w:hAnsi="Times New Roman" w:cs="Times New Roman"/>
          <w:sz w:val="28"/>
          <w:szCs w:val="28"/>
        </w:rPr>
      </w:pPr>
      <w:bookmarkStart w:id="58" w:name="_Toc209384942"/>
      <w:bookmarkEnd w:id="2"/>
      <w:r w:rsidRPr="00B1249D">
        <w:rPr>
          <w:rFonts w:ascii="Times New Roman" w:hAnsi="Times New Roman" w:cs="Times New Roman"/>
          <w:sz w:val="28"/>
          <w:szCs w:val="28"/>
        </w:rPr>
        <w:t>1</w:t>
      </w:r>
      <w:r w:rsidRPr="006A54AA">
        <w:rPr>
          <w:rFonts w:ascii="Times New Roman" w:hAnsi="Times New Roman" w:cs="Times New Roman"/>
          <w:sz w:val="28"/>
          <w:szCs w:val="28"/>
        </w:rPr>
        <w:t>1</w:t>
      </w:r>
      <w:r w:rsidRPr="00B1249D">
        <w:rPr>
          <w:rFonts w:ascii="Times New Roman" w:hAnsi="Times New Roman" w:cs="Times New Roman"/>
          <w:sz w:val="28"/>
          <w:szCs w:val="28"/>
        </w:rPr>
        <w:t>. Kitos sąlygos</w:t>
      </w:r>
      <w:bookmarkEnd w:id="58"/>
    </w:p>
    <w:p w14:paraId="4CCA9036" w14:textId="73AB6F06" w:rsidR="008B4FB0" w:rsidRDefault="00AE0237" w:rsidP="001B0276">
      <w:pPr>
        <w:shd w:val="clear" w:color="auto" w:fill="FFFFFF"/>
        <w:spacing w:after="0" w:line="240" w:lineRule="auto"/>
        <w:ind w:firstLine="567"/>
        <w:rPr>
          <w:rFonts w:ascii="Times New Roman" w:eastAsia="Calibri" w:hAnsi="Times New Roman" w:cs="Times New Roman"/>
          <w:sz w:val="24"/>
          <w:szCs w:val="24"/>
        </w:rPr>
      </w:pPr>
      <w:r w:rsidRPr="00B1249D">
        <w:rPr>
          <w:rFonts w:ascii="Times New Roman" w:eastAsia="Calibri" w:hAnsi="Times New Roman" w:cs="Times New Roman"/>
          <w:sz w:val="24"/>
          <w:szCs w:val="24"/>
        </w:rPr>
        <w:t>11.1. Perkančioji organizacija papildomų sąlygų netaiko.</w:t>
      </w:r>
    </w:p>
    <w:p w14:paraId="12CF2142" w14:textId="77777777" w:rsidR="008B4FB0" w:rsidRDefault="008B4FB0">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23D9C01A" w14:textId="77777777" w:rsidR="00AE0237" w:rsidRPr="00B1249D" w:rsidRDefault="00AE0237" w:rsidP="001B0276">
      <w:pPr>
        <w:shd w:val="clear" w:color="auto" w:fill="FFFFFF"/>
        <w:spacing w:after="0" w:line="240" w:lineRule="auto"/>
        <w:ind w:firstLine="567"/>
        <w:rPr>
          <w:rFonts w:ascii="Times New Roman" w:eastAsia="Calibri" w:hAnsi="Times New Roman" w:cs="Times New Roman"/>
          <w:sz w:val="24"/>
          <w:szCs w:val="24"/>
        </w:rPr>
      </w:pPr>
    </w:p>
    <w:p w14:paraId="6B0171B8" w14:textId="64F2F400" w:rsidR="00774AA5" w:rsidRDefault="001E42D2" w:rsidP="00FD0B4A">
      <w:pPr>
        <w:pStyle w:val="Antrat2"/>
        <w:ind w:left="6480"/>
        <w:jc w:val="both"/>
        <w:rPr>
          <w:rFonts w:ascii="Times New Roman" w:hAnsi="Times New Roman" w:cs="Times New Roman"/>
          <w:color w:val="auto"/>
          <w:sz w:val="22"/>
          <w:szCs w:val="22"/>
        </w:rPr>
      </w:pPr>
      <w:bookmarkStart w:id="59" w:name="_Toc132961707"/>
      <w:bookmarkStart w:id="60" w:name="_Toc167204063"/>
      <w:bookmarkStart w:id="61" w:name="_Toc209384943"/>
      <w:r w:rsidRPr="00BF700A">
        <w:rPr>
          <w:rFonts w:ascii="Times New Roman" w:hAnsi="Times New Roman" w:cs="Times New Roman"/>
          <w:color w:val="auto"/>
          <w:sz w:val="22"/>
          <w:szCs w:val="22"/>
        </w:rPr>
        <w:t>Specialiųjų pirkimo sąlygų</w:t>
      </w:r>
      <w:r w:rsidR="008F59C5" w:rsidRPr="00BF700A">
        <w:rPr>
          <w:rFonts w:ascii="Times New Roman" w:hAnsi="Times New Roman" w:cs="Times New Roman"/>
          <w:color w:val="auto"/>
          <w:sz w:val="22"/>
          <w:szCs w:val="22"/>
        </w:rPr>
        <w:t xml:space="preserve"> 1 priedas „Terminai“</w:t>
      </w:r>
      <w:bookmarkEnd w:id="59"/>
      <w:bookmarkEnd w:id="60"/>
      <w:bookmarkEnd w:id="61"/>
    </w:p>
    <w:p w14:paraId="085A1F71" w14:textId="77777777" w:rsidR="00BF700A" w:rsidRPr="00BF700A" w:rsidRDefault="00BF700A" w:rsidP="00BF700A"/>
    <w:p w14:paraId="36AECE09" w14:textId="63CF22D2" w:rsidR="00BF700A" w:rsidRDefault="00BF700A" w:rsidP="00BF700A">
      <w:pPr>
        <w:jc w:val="center"/>
        <w:rPr>
          <w:rFonts w:ascii="Times New Roman" w:hAnsi="Times New Roman" w:cs="Times New Roman"/>
          <w:b/>
          <w:bCs/>
          <w:sz w:val="24"/>
          <w:szCs w:val="24"/>
        </w:rPr>
      </w:pPr>
      <w:r w:rsidRPr="00FD0B4A">
        <w:rPr>
          <w:rFonts w:ascii="Times New Roman" w:hAnsi="Times New Roman" w:cs="Times New Roman"/>
          <w:b/>
          <w:bCs/>
          <w:sz w:val="24"/>
          <w:szCs w:val="24"/>
        </w:rPr>
        <w:t>TERMINAI</w:t>
      </w:r>
    </w:p>
    <w:p w14:paraId="6F909276" w14:textId="77777777" w:rsidR="00FD0B4A" w:rsidRDefault="00FD0B4A" w:rsidP="00FD0B4A">
      <w:pPr>
        <w:pBdr>
          <w:bottom w:val="single" w:sz="12" w:space="1" w:color="auto"/>
        </w:pBdr>
        <w:jc w:val="center"/>
        <w:rPr>
          <w:rFonts w:ascii="Times New Roman" w:hAnsi="Times New Roman" w:cs="Times New Roman"/>
          <w:b/>
          <w:bCs/>
          <w:i/>
          <w:iCs/>
          <w:sz w:val="24"/>
          <w:szCs w:val="24"/>
        </w:rPr>
      </w:pPr>
      <w:r>
        <w:rPr>
          <w:rFonts w:ascii="Times New Roman" w:hAnsi="Times New Roman" w:cs="Times New Roman"/>
          <w:b/>
          <w:bCs/>
          <w:i/>
          <w:iCs/>
          <w:sz w:val="24"/>
          <w:szCs w:val="24"/>
        </w:rPr>
        <w:t>(pridedama atskiru priedu)</w:t>
      </w:r>
    </w:p>
    <w:p w14:paraId="6341FC42" w14:textId="37FE7A10" w:rsidR="000514CF" w:rsidRPr="00BF700A" w:rsidRDefault="001E42D2" w:rsidP="00FD0B4A">
      <w:pPr>
        <w:pStyle w:val="Antrat2"/>
        <w:ind w:left="6480"/>
        <w:jc w:val="both"/>
        <w:rPr>
          <w:rFonts w:ascii="Times New Roman" w:hAnsi="Times New Roman" w:cs="Times New Roman"/>
          <w:color w:val="auto"/>
          <w:sz w:val="22"/>
          <w:szCs w:val="22"/>
        </w:rPr>
      </w:pPr>
      <w:bookmarkStart w:id="62" w:name="_Ref38539939"/>
      <w:bookmarkStart w:id="63" w:name="_Ref38541068"/>
      <w:bookmarkStart w:id="64" w:name="_Ref38885053"/>
      <w:bookmarkStart w:id="65" w:name="_Ref38899023"/>
      <w:bookmarkStart w:id="66" w:name="_Toc132961708"/>
      <w:bookmarkStart w:id="67" w:name="_Toc167204064"/>
      <w:bookmarkStart w:id="68" w:name="_Toc209384944"/>
      <w:r w:rsidRPr="00BF700A">
        <w:rPr>
          <w:rFonts w:ascii="Times New Roman" w:hAnsi="Times New Roman" w:cs="Times New Roman"/>
          <w:color w:val="auto"/>
          <w:sz w:val="22"/>
          <w:szCs w:val="22"/>
        </w:rPr>
        <w:t>Specialiųjų pirkimo sąlygų</w:t>
      </w:r>
      <w:r w:rsidR="008D704D" w:rsidRPr="00BF700A">
        <w:rPr>
          <w:rFonts w:ascii="Times New Roman" w:hAnsi="Times New Roman" w:cs="Times New Roman"/>
          <w:color w:val="auto"/>
          <w:sz w:val="22"/>
          <w:szCs w:val="22"/>
        </w:rPr>
        <w:t xml:space="preserve"> </w:t>
      </w:r>
      <w:r w:rsidR="005F0B78" w:rsidRPr="00BF700A">
        <w:rPr>
          <w:rFonts w:ascii="Times New Roman" w:hAnsi="Times New Roman" w:cs="Times New Roman"/>
          <w:color w:val="auto"/>
          <w:sz w:val="22"/>
          <w:szCs w:val="22"/>
        </w:rPr>
        <w:t>2</w:t>
      </w:r>
      <w:r w:rsidR="008D704D" w:rsidRPr="00BF700A">
        <w:rPr>
          <w:rFonts w:ascii="Times New Roman" w:hAnsi="Times New Roman" w:cs="Times New Roman"/>
          <w:color w:val="auto"/>
          <w:sz w:val="22"/>
          <w:szCs w:val="22"/>
        </w:rPr>
        <w:t xml:space="preserve"> priedas „Techninė specifikaci</w:t>
      </w:r>
      <w:r w:rsidR="004D3329" w:rsidRPr="00BF700A">
        <w:rPr>
          <w:rFonts w:ascii="Times New Roman" w:hAnsi="Times New Roman" w:cs="Times New Roman"/>
          <w:color w:val="auto"/>
          <w:sz w:val="22"/>
          <w:szCs w:val="22"/>
        </w:rPr>
        <w:t>ja</w:t>
      </w:r>
      <w:r w:rsidR="008D704D" w:rsidRPr="00BF700A">
        <w:rPr>
          <w:rFonts w:ascii="Times New Roman" w:hAnsi="Times New Roman" w:cs="Times New Roman"/>
          <w:color w:val="auto"/>
          <w:sz w:val="22"/>
          <w:szCs w:val="22"/>
        </w:rPr>
        <w:t>“</w:t>
      </w:r>
      <w:bookmarkEnd w:id="62"/>
      <w:bookmarkEnd w:id="63"/>
      <w:bookmarkEnd w:id="64"/>
      <w:bookmarkEnd w:id="65"/>
      <w:bookmarkEnd w:id="66"/>
      <w:bookmarkEnd w:id="67"/>
      <w:bookmarkEnd w:id="68"/>
    </w:p>
    <w:p w14:paraId="7577683C" w14:textId="77777777" w:rsidR="000514CF" w:rsidRDefault="000514CF" w:rsidP="0019576B">
      <w:pPr>
        <w:ind w:firstLine="720"/>
        <w:jc w:val="center"/>
        <w:rPr>
          <w:rFonts w:eastAsia="Arial" w:cstheme="minorHAnsi"/>
          <w:b/>
          <w:bCs/>
          <w:sz w:val="22"/>
          <w:szCs w:val="22"/>
        </w:rPr>
      </w:pPr>
    </w:p>
    <w:p w14:paraId="3B460252" w14:textId="77777777" w:rsidR="00FE560F" w:rsidRPr="00FE560F" w:rsidRDefault="00FE560F" w:rsidP="00FE560F">
      <w:pPr>
        <w:pBdr>
          <w:bottom w:val="single" w:sz="12" w:space="1" w:color="auto"/>
        </w:pBdr>
        <w:jc w:val="center"/>
        <w:rPr>
          <w:rFonts w:ascii="Times New Roman" w:eastAsia="Arial" w:hAnsi="Times New Roman" w:cs="Times New Roman"/>
          <w:b/>
          <w:bCs/>
          <w:sz w:val="24"/>
          <w:szCs w:val="24"/>
        </w:rPr>
      </w:pPr>
      <w:bookmarkStart w:id="69" w:name="_Ref38285444"/>
      <w:bookmarkStart w:id="70" w:name="_Ref38291496"/>
      <w:bookmarkStart w:id="71" w:name="_Toc132961709"/>
      <w:bookmarkStart w:id="72" w:name="_Toc167204068"/>
      <w:r w:rsidRPr="00FE560F">
        <w:rPr>
          <w:rFonts w:ascii="Times New Roman" w:eastAsia="Arial" w:hAnsi="Times New Roman" w:cs="Times New Roman"/>
          <w:b/>
          <w:bCs/>
          <w:sz w:val="24"/>
          <w:szCs w:val="24"/>
        </w:rPr>
        <w:t>ŽALIOSIOS INFRASTRUKTŪROS ESAMOS BŪKLĖS ĮVERTINIMO IR VYSTYMO GALIMYBIŲ NUSTATYMO STUDIJOS PARENGIMO PASLAUGŲ PIRKIMO TECHNINĖ SPECIFIKACIJA</w:t>
      </w:r>
    </w:p>
    <w:p w14:paraId="42540E5D" w14:textId="184F9BB3" w:rsidR="00595B84" w:rsidRPr="00FD0B4A" w:rsidRDefault="00DC6C14" w:rsidP="00FD0B4A">
      <w:pPr>
        <w:pBdr>
          <w:bottom w:val="single" w:sz="12" w:space="1" w:color="auto"/>
        </w:pBdr>
        <w:jc w:val="center"/>
        <w:rPr>
          <w:rFonts w:ascii="Times New Roman" w:hAnsi="Times New Roman" w:cs="Times New Roman"/>
          <w:b/>
          <w:bCs/>
          <w:i/>
          <w:iCs/>
          <w:sz w:val="24"/>
          <w:szCs w:val="24"/>
        </w:rPr>
      </w:pPr>
      <w:r>
        <w:rPr>
          <w:rFonts w:ascii="Times New Roman" w:hAnsi="Times New Roman" w:cs="Times New Roman"/>
          <w:b/>
          <w:bCs/>
          <w:i/>
          <w:iCs/>
          <w:sz w:val="24"/>
          <w:szCs w:val="24"/>
        </w:rPr>
        <w:t>(pridedama atskiru priedu)</w:t>
      </w:r>
    </w:p>
    <w:p w14:paraId="2DB7D6EF" w14:textId="77777777" w:rsidR="008D704D" w:rsidRPr="00E45FA4" w:rsidRDefault="001E42D2" w:rsidP="00DC6C14">
      <w:pPr>
        <w:pStyle w:val="Antrat2"/>
        <w:ind w:left="6480"/>
        <w:jc w:val="both"/>
        <w:rPr>
          <w:rFonts w:ascii="Times New Roman" w:hAnsi="Times New Roman" w:cs="Times New Roman"/>
          <w:color w:val="auto"/>
          <w:sz w:val="22"/>
          <w:szCs w:val="22"/>
        </w:rPr>
      </w:pPr>
      <w:bookmarkStart w:id="73" w:name="_Toc209384945"/>
      <w:r w:rsidRPr="00E45FA4">
        <w:rPr>
          <w:rFonts w:ascii="Times New Roman" w:hAnsi="Times New Roman" w:cs="Times New Roman"/>
          <w:color w:val="auto"/>
          <w:sz w:val="22"/>
          <w:szCs w:val="22"/>
        </w:rPr>
        <w:t>Specialiųjų pirkimo sąlygų</w:t>
      </w:r>
      <w:r w:rsidR="006268D9" w:rsidRPr="00E45FA4">
        <w:rPr>
          <w:rFonts w:ascii="Times New Roman" w:hAnsi="Times New Roman" w:cs="Times New Roman"/>
          <w:color w:val="auto"/>
          <w:sz w:val="22"/>
          <w:szCs w:val="22"/>
        </w:rPr>
        <w:t xml:space="preserve"> 3</w:t>
      </w:r>
      <w:r w:rsidR="008D704D" w:rsidRPr="00E45FA4">
        <w:rPr>
          <w:rFonts w:ascii="Times New Roman" w:hAnsi="Times New Roman" w:cs="Times New Roman"/>
          <w:color w:val="auto"/>
          <w:sz w:val="22"/>
          <w:szCs w:val="22"/>
        </w:rPr>
        <w:t xml:space="preserve"> priedas „Tiekėjų pašalinimo pagrindai“</w:t>
      </w:r>
      <w:bookmarkEnd w:id="69"/>
      <w:bookmarkEnd w:id="70"/>
      <w:bookmarkEnd w:id="71"/>
      <w:bookmarkEnd w:id="72"/>
      <w:bookmarkEnd w:id="73"/>
    </w:p>
    <w:p w14:paraId="7C784ABE" w14:textId="77777777" w:rsidR="00E45FA4" w:rsidRDefault="00E45FA4" w:rsidP="003D1151">
      <w:pPr>
        <w:jc w:val="center"/>
        <w:rPr>
          <w:rFonts w:cstheme="minorHAnsi"/>
          <w:b/>
          <w:bCs/>
          <w:smallCaps/>
          <w:sz w:val="22"/>
          <w:szCs w:val="22"/>
        </w:rPr>
      </w:pPr>
    </w:p>
    <w:p w14:paraId="7BC4462E" w14:textId="03688E90" w:rsidR="00CA4D77" w:rsidRPr="00DC6C14" w:rsidRDefault="00DC6C14" w:rsidP="00FD0B4A">
      <w:pPr>
        <w:spacing w:line="240" w:lineRule="auto"/>
        <w:jc w:val="center"/>
        <w:rPr>
          <w:rFonts w:ascii="Times New Roman" w:hAnsi="Times New Roman" w:cs="Times New Roman"/>
          <w:b/>
          <w:bCs/>
          <w:sz w:val="24"/>
          <w:szCs w:val="24"/>
        </w:rPr>
      </w:pPr>
      <w:r w:rsidRPr="00DC6C14">
        <w:rPr>
          <w:rFonts w:ascii="Times New Roman" w:hAnsi="Times New Roman" w:cs="Times New Roman"/>
          <w:b/>
          <w:bCs/>
          <w:sz w:val="24"/>
          <w:szCs w:val="24"/>
        </w:rPr>
        <w:t>TIEKĖJŲ PAŠALINIMO PAGRINDAI</w:t>
      </w:r>
    </w:p>
    <w:p w14:paraId="36F9B830" w14:textId="3DE74AE3" w:rsidR="00DC6C14" w:rsidRDefault="00DC6C14" w:rsidP="00DC6C14">
      <w:pPr>
        <w:pBdr>
          <w:bottom w:val="single" w:sz="12" w:space="1" w:color="auto"/>
        </w:pBdr>
        <w:jc w:val="center"/>
        <w:rPr>
          <w:rFonts w:ascii="Times New Roman" w:hAnsi="Times New Roman" w:cs="Times New Roman"/>
          <w:b/>
          <w:bCs/>
          <w:i/>
          <w:iCs/>
          <w:sz w:val="24"/>
          <w:szCs w:val="24"/>
        </w:rPr>
      </w:pPr>
      <w:r>
        <w:rPr>
          <w:rFonts w:ascii="Times New Roman" w:hAnsi="Times New Roman" w:cs="Times New Roman"/>
          <w:b/>
          <w:bCs/>
          <w:i/>
          <w:iCs/>
          <w:sz w:val="24"/>
          <w:szCs w:val="24"/>
        </w:rPr>
        <w:t>(pridedama atskiru priedu)</w:t>
      </w:r>
    </w:p>
    <w:p w14:paraId="1F341743" w14:textId="77777777" w:rsidR="00CF6FC2" w:rsidRDefault="00CF6FC2" w:rsidP="00DC6C14">
      <w:pPr>
        <w:pStyle w:val="Antrat2"/>
        <w:ind w:left="6480"/>
        <w:jc w:val="both"/>
        <w:rPr>
          <w:rFonts w:ascii="Times New Roman" w:hAnsi="Times New Roman" w:cs="Times New Roman"/>
          <w:color w:val="auto"/>
          <w:sz w:val="22"/>
          <w:szCs w:val="22"/>
        </w:rPr>
      </w:pPr>
      <w:bookmarkStart w:id="74" w:name="_Toc209384946"/>
      <w:bookmarkStart w:id="75" w:name="_Toc167204070"/>
      <w:bookmarkStart w:id="76" w:name="_Ref38291379"/>
      <w:bookmarkStart w:id="77" w:name="_Ref38291394"/>
      <w:bookmarkStart w:id="78" w:name="_Ref38898251"/>
      <w:bookmarkStart w:id="79" w:name="_Toc132961711"/>
      <w:r w:rsidRPr="00EA2BAD">
        <w:rPr>
          <w:rFonts w:ascii="Times New Roman" w:hAnsi="Times New Roman" w:cs="Times New Roman"/>
          <w:color w:val="auto"/>
          <w:sz w:val="22"/>
          <w:szCs w:val="22"/>
        </w:rPr>
        <w:t xml:space="preserve">Specialiųjų pirkimo sąlygų </w:t>
      </w:r>
      <w:r w:rsidR="006268D9" w:rsidRPr="00EA2BAD">
        <w:rPr>
          <w:rFonts w:ascii="Times New Roman" w:hAnsi="Times New Roman" w:cs="Times New Roman"/>
          <w:color w:val="auto"/>
          <w:sz w:val="22"/>
          <w:szCs w:val="22"/>
        </w:rPr>
        <w:t xml:space="preserve">4 </w:t>
      </w:r>
      <w:r w:rsidRPr="00EA2BAD">
        <w:rPr>
          <w:rFonts w:ascii="Times New Roman" w:hAnsi="Times New Roman" w:cs="Times New Roman"/>
          <w:color w:val="auto"/>
          <w:sz w:val="22"/>
          <w:szCs w:val="22"/>
        </w:rPr>
        <w:t xml:space="preserve">priedas ,,Tiekėjų kvalifikacijos reikalavimai </w:t>
      </w:r>
      <w:r w:rsidR="00B7622E" w:rsidRPr="00EA2BAD">
        <w:rPr>
          <w:rFonts w:ascii="Times New Roman" w:hAnsi="Times New Roman" w:cs="Times New Roman"/>
          <w:color w:val="auto"/>
          <w:sz w:val="22"/>
          <w:szCs w:val="22"/>
        </w:rPr>
        <w:t>“</w:t>
      </w:r>
      <w:bookmarkEnd w:id="74"/>
    </w:p>
    <w:p w14:paraId="50D524E7" w14:textId="77777777" w:rsidR="0021398A" w:rsidRPr="0021398A" w:rsidRDefault="0021398A" w:rsidP="0021398A"/>
    <w:p w14:paraId="027C6057" w14:textId="4AFA2036" w:rsidR="00CF6FC2" w:rsidRPr="00DC6C14" w:rsidRDefault="00CF6FC2" w:rsidP="00CF6FC2">
      <w:pPr>
        <w:jc w:val="center"/>
        <w:rPr>
          <w:rFonts w:ascii="Times New Roman" w:hAnsi="Times New Roman" w:cs="Times New Roman"/>
          <w:b/>
          <w:bCs/>
          <w:color w:val="000000" w:themeColor="text1"/>
          <w:sz w:val="24"/>
          <w:szCs w:val="24"/>
        </w:rPr>
      </w:pPr>
      <w:r w:rsidRPr="00DC6C14">
        <w:rPr>
          <w:rFonts w:ascii="Times New Roman" w:hAnsi="Times New Roman" w:cs="Times New Roman"/>
          <w:b/>
          <w:bCs/>
          <w:color w:val="000000" w:themeColor="text1"/>
          <w:sz w:val="24"/>
          <w:szCs w:val="24"/>
        </w:rPr>
        <w:t>TIEKĖJŲ KVALIFIKACIJOS REIKALAVIMAI</w:t>
      </w:r>
    </w:p>
    <w:p w14:paraId="44470D79" w14:textId="77777777" w:rsidR="00DC6C14" w:rsidRDefault="00DC6C14" w:rsidP="00DC6C14">
      <w:pPr>
        <w:pBdr>
          <w:bottom w:val="single" w:sz="12" w:space="1" w:color="auto"/>
        </w:pBdr>
        <w:jc w:val="center"/>
        <w:rPr>
          <w:rFonts w:ascii="Times New Roman" w:hAnsi="Times New Roman" w:cs="Times New Roman"/>
          <w:b/>
          <w:bCs/>
          <w:i/>
          <w:iCs/>
          <w:sz w:val="24"/>
          <w:szCs w:val="24"/>
        </w:rPr>
      </w:pPr>
      <w:r>
        <w:rPr>
          <w:rFonts w:ascii="Times New Roman" w:hAnsi="Times New Roman" w:cs="Times New Roman"/>
          <w:b/>
          <w:bCs/>
          <w:i/>
          <w:iCs/>
          <w:sz w:val="24"/>
          <w:szCs w:val="24"/>
        </w:rPr>
        <w:t>(pridedama atskiru priedu)</w:t>
      </w:r>
    </w:p>
    <w:p w14:paraId="0A86147F" w14:textId="08DF57E6" w:rsidR="00DC6C14" w:rsidRDefault="001E42D2" w:rsidP="00DC6C14">
      <w:pPr>
        <w:pStyle w:val="Antrat2"/>
        <w:ind w:left="6480"/>
        <w:jc w:val="both"/>
        <w:rPr>
          <w:rFonts w:ascii="Times New Roman" w:hAnsi="Times New Roman" w:cs="Times New Roman"/>
          <w:color w:val="auto"/>
          <w:sz w:val="22"/>
          <w:szCs w:val="22"/>
        </w:rPr>
      </w:pPr>
      <w:bookmarkStart w:id="80" w:name="_Toc167204071"/>
      <w:bookmarkStart w:id="81" w:name="_Toc209384947"/>
      <w:bookmarkEnd w:id="75"/>
      <w:r w:rsidRPr="0004768C">
        <w:rPr>
          <w:rFonts w:ascii="Times New Roman" w:hAnsi="Times New Roman" w:cs="Times New Roman"/>
          <w:color w:val="auto"/>
          <w:sz w:val="22"/>
          <w:szCs w:val="22"/>
        </w:rPr>
        <w:t>Specialiųjų pirkimo</w:t>
      </w:r>
      <w:r w:rsidR="008D704D" w:rsidRPr="0004768C">
        <w:rPr>
          <w:rFonts w:ascii="Times New Roman" w:hAnsi="Times New Roman" w:cs="Times New Roman"/>
          <w:color w:val="auto"/>
          <w:sz w:val="22"/>
          <w:szCs w:val="22"/>
        </w:rPr>
        <w:t xml:space="preserve"> </w:t>
      </w:r>
      <w:r w:rsidRPr="0004768C">
        <w:rPr>
          <w:rFonts w:ascii="Times New Roman" w:hAnsi="Times New Roman" w:cs="Times New Roman"/>
          <w:color w:val="auto"/>
          <w:sz w:val="22"/>
          <w:szCs w:val="22"/>
        </w:rPr>
        <w:t xml:space="preserve">sąlygų </w:t>
      </w:r>
      <w:r w:rsidR="008227D7">
        <w:rPr>
          <w:rFonts w:ascii="Times New Roman" w:hAnsi="Times New Roman" w:cs="Times New Roman"/>
          <w:color w:val="auto"/>
          <w:sz w:val="22"/>
          <w:szCs w:val="22"/>
        </w:rPr>
        <w:t>5</w:t>
      </w:r>
      <w:r w:rsidR="008D704D" w:rsidRPr="0004768C">
        <w:rPr>
          <w:rFonts w:ascii="Times New Roman" w:hAnsi="Times New Roman" w:cs="Times New Roman"/>
          <w:color w:val="auto"/>
          <w:sz w:val="22"/>
          <w:szCs w:val="22"/>
        </w:rPr>
        <w:t xml:space="preserve"> priedas „EBVPD“</w:t>
      </w:r>
      <w:bookmarkEnd w:id="76"/>
      <w:bookmarkEnd w:id="77"/>
      <w:bookmarkEnd w:id="78"/>
      <w:bookmarkEnd w:id="79"/>
      <w:bookmarkEnd w:id="80"/>
      <w:bookmarkEnd w:id="81"/>
    </w:p>
    <w:p w14:paraId="6165EEC2" w14:textId="77777777" w:rsidR="00DC6C14" w:rsidRPr="00DC6C14" w:rsidRDefault="00DC6C14" w:rsidP="00DC6C14"/>
    <w:p w14:paraId="2FF90543" w14:textId="77777777" w:rsidR="00A14B67" w:rsidRDefault="00A14B67" w:rsidP="00A14B67">
      <w:pPr>
        <w:pStyle w:val="Paantrat"/>
        <w:jc w:val="center"/>
        <w:rPr>
          <w:rFonts w:ascii="Times New Roman" w:hAnsi="Times New Roman" w:cs="Times New Roman"/>
          <w:b/>
          <w:bCs/>
          <w:sz w:val="24"/>
          <w:szCs w:val="24"/>
        </w:rPr>
      </w:pPr>
      <w:r>
        <w:rPr>
          <w:rFonts w:ascii="Times New Roman" w:hAnsi="Times New Roman" w:cs="Times New Roman"/>
          <w:b/>
          <w:bCs/>
          <w:caps w:val="0"/>
          <w:color w:val="auto"/>
          <w:spacing w:val="0"/>
          <w:sz w:val="24"/>
          <w:szCs w:val="24"/>
        </w:rPr>
        <w:t>EUROPOS BENDRASIS VIEŠŲJŲ PIRKIMŲ DOKUMENTAS</w:t>
      </w:r>
    </w:p>
    <w:p w14:paraId="7F4BBAF2" w14:textId="77777777" w:rsidR="00A14B67" w:rsidRDefault="00A14B67" w:rsidP="00A14B67">
      <w:pPr>
        <w:jc w:val="center"/>
        <w:rPr>
          <w:rFonts w:ascii="Times New Roman" w:hAnsi="Times New Roman" w:cs="Times New Roman"/>
          <w:b/>
          <w:bCs/>
          <w:i/>
          <w:iCs/>
          <w:sz w:val="24"/>
          <w:szCs w:val="24"/>
        </w:rPr>
      </w:pPr>
      <w:r>
        <w:rPr>
          <w:rFonts w:ascii="Times New Roman" w:hAnsi="Times New Roman" w:cs="Times New Roman"/>
          <w:b/>
          <w:bCs/>
          <w:i/>
          <w:iCs/>
          <w:sz w:val="24"/>
          <w:szCs w:val="24"/>
        </w:rPr>
        <w:t>(pridedama atskiru priedu)</w:t>
      </w:r>
    </w:p>
    <w:p w14:paraId="7F55ABA2" w14:textId="364BB846" w:rsidR="00CE4D16" w:rsidRPr="00DC6C14" w:rsidRDefault="00A14B67" w:rsidP="00DC6C14">
      <w:pPr>
        <w:pBdr>
          <w:bottom w:val="single" w:sz="12" w:space="1" w:color="auto"/>
        </w:pBdr>
        <w:jc w:val="center"/>
        <w:rPr>
          <w:rFonts w:ascii="Times New Roman" w:hAnsi="Times New Roman" w:cs="Times New Roman"/>
          <w:sz w:val="24"/>
          <w:szCs w:val="24"/>
        </w:rPr>
      </w:pPr>
      <w:r>
        <w:rPr>
          <w:rFonts w:ascii="Times New Roman" w:hAnsi="Times New Roman" w:cs="Times New Roman"/>
          <w:sz w:val="24"/>
          <w:szCs w:val="24"/>
        </w:rPr>
        <w:t>„Europos bendrasis viešųjų pirkimų dokumentas (EBVPD)“ pateikiamas visais formatais</w:t>
      </w:r>
      <w:bookmarkStart w:id="82" w:name="_Ref38540913"/>
      <w:bookmarkStart w:id="83" w:name="_Ref38898051"/>
      <w:bookmarkStart w:id="84" w:name="_Ref38901392"/>
      <w:bookmarkStart w:id="85" w:name="_Toc132961712"/>
      <w:bookmarkStart w:id="86" w:name="_Toc167204072"/>
      <w:bookmarkStart w:id="87" w:name="_Hlk135900712"/>
    </w:p>
    <w:p w14:paraId="788DCDE3" w14:textId="75829659" w:rsidR="008D704D" w:rsidRPr="00553200" w:rsidRDefault="001E42D2" w:rsidP="00553200">
      <w:pPr>
        <w:pStyle w:val="Antrat2"/>
        <w:ind w:left="6480"/>
        <w:jc w:val="both"/>
        <w:rPr>
          <w:rFonts w:ascii="Times New Roman" w:hAnsi="Times New Roman" w:cs="Times New Roman"/>
          <w:color w:val="000000" w:themeColor="text1"/>
          <w:sz w:val="22"/>
          <w:szCs w:val="22"/>
        </w:rPr>
      </w:pPr>
      <w:bookmarkStart w:id="88" w:name="_Toc209384948"/>
      <w:r w:rsidRPr="00553200">
        <w:rPr>
          <w:rFonts w:ascii="Times New Roman" w:hAnsi="Times New Roman" w:cs="Times New Roman"/>
          <w:color w:val="000000" w:themeColor="text1"/>
          <w:sz w:val="22"/>
          <w:szCs w:val="22"/>
        </w:rPr>
        <w:t>Specialiųjų pirkimo</w:t>
      </w:r>
      <w:r w:rsidR="008D704D" w:rsidRPr="00553200">
        <w:rPr>
          <w:rFonts w:ascii="Times New Roman" w:hAnsi="Times New Roman" w:cs="Times New Roman"/>
          <w:color w:val="000000" w:themeColor="text1"/>
          <w:sz w:val="22"/>
          <w:szCs w:val="22"/>
        </w:rPr>
        <w:t xml:space="preserve"> </w:t>
      </w:r>
      <w:r w:rsidRPr="00553200">
        <w:rPr>
          <w:rFonts w:ascii="Times New Roman" w:hAnsi="Times New Roman" w:cs="Times New Roman"/>
          <w:color w:val="000000" w:themeColor="text1"/>
          <w:sz w:val="22"/>
          <w:szCs w:val="22"/>
        </w:rPr>
        <w:t xml:space="preserve">sąlygų </w:t>
      </w:r>
      <w:r w:rsidR="00553200" w:rsidRPr="00553200">
        <w:rPr>
          <w:rFonts w:ascii="Times New Roman" w:hAnsi="Times New Roman" w:cs="Times New Roman"/>
          <w:color w:val="000000" w:themeColor="text1"/>
          <w:sz w:val="22"/>
          <w:szCs w:val="22"/>
        </w:rPr>
        <w:t>6</w:t>
      </w:r>
      <w:r w:rsidR="008D704D" w:rsidRPr="00553200">
        <w:rPr>
          <w:rFonts w:ascii="Times New Roman" w:hAnsi="Times New Roman" w:cs="Times New Roman"/>
          <w:color w:val="000000" w:themeColor="text1"/>
          <w:sz w:val="22"/>
          <w:szCs w:val="22"/>
        </w:rPr>
        <w:t xml:space="preserve"> priedas „Pasiūlymo form</w:t>
      </w:r>
      <w:r w:rsidR="004D3329" w:rsidRPr="00553200">
        <w:rPr>
          <w:rFonts w:ascii="Times New Roman" w:hAnsi="Times New Roman" w:cs="Times New Roman"/>
          <w:color w:val="000000" w:themeColor="text1"/>
          <w:sz w:val="22"/>
          <w:szCs w:val="22"/>
        </w:rPr>
        <w:t>a</w:t>
      </w:r>
      <w:r w:rsidR="008D704D" w:rsidRPr="00553200">
        <w:rPr>
          <w:rFonts w:ascii="Times New Roman" w:hAnsi="Times New Roman" w:cs="Times New Roman"/>
          <w:color w:val="000000" w:themeColor="text1"/>
          <w:sz w:val="22"/>
          <w:szCs w:val="22"/>
        </w:rPr>
        <w:t>“</w:t>
      </w:r>
      <w:bookmarkEnd w:id="82"/>
      <w:bookmarkEnd w:id="83"/>
      <w:bookmarkEnd w:id="84"/>
      <w:bookmarkEnd w:id="85"/>
      <w:bookmarkEnd w:id="86"/>
      <w:bookmarkEnd w:id="88"/>
    </w:p>
    <w:p w14:paraId="73208036" w14:textId="77777777" w:rsidR="003657DD" w:rsidRDefault="003657DD" w:rsidP="00501DCA">
      <w:pPr>
        <w:pStyle w:val="Antrat2"/>
        <w:jc w:val="center"/>
        <w:rPr>
          <w:rFonts w:asciiTheme="minorHAnsi" w:hAnsiTheme="minorHAnsi" w:cstheme="minorHAnsi"/>
          <w:b/>
          <w:bCs/>
          <w:caps/>
          <w:color w:val="auto"/>
          <w:spacing w:val="20"/>
          <w:sz w:val="21"/>
          <w:szCs w:val="21"/>
        </w:rPr>
      </w:pPr>
      <w:bookmarkStart w:id="89" w:name="_Toc167203069"/>
      <w:bookmarkStart w:id="90" w:name="_Toc167203476"/>
      <w:bookmarkStart w:id="91" w:name="_Toc167204073"/>
      <w:bookmarkStart w:id="92" w:name="_Toc168924838"/>
      <w:bookmarkStart w:id="93" w:name="_Toc168925891"/>
      <w:bookmarkStart w:id="94" w:name="_Hlk7075302"/>
      <w:bookmarkEnd w:id="87"/>
    </w:p>
    <w:p w14:paraId="57A47F5C" w14:textId="77777777" w:rsidR="00553200" w:rsidRDefault="00073653" w:rsidP="00553200">
      <w:pPr>
        <w:spacing w:line="240" w:lineRule="auto"/>
        <w:jc w:val="center"/>
        <w:rPr>
          <w:rFonts w:ascii="Times New Roman" w:hAnsi="Times New Roman" w:cs="Times New Roman"/>
          <w:b/>
          <w:bCs/>
          <w:caps/>
          <w:spacing w:val="20"/>
          <w:sz w:val="24"/>
          <w:szCs w:val="24"/>
        </w:rPr>
      </w:pPr>
      <w:bookmarkStart w:id="95" w:name="_Toc170303497"/>
      <w:r w:rsidRPr="00FD0B4A">
        <w:rPr>
          <w:rFonts w:ascii="Times New Roman" w:hAnsi="Times New Roman" w:cs="Times New Roman"/>
          <w:b/>
          <w:bCs/>
          <w:caps/>
          <w:spacing w:val="20"/>
          <w:sz w:val="24"/>
          <w:szCs w:val="24"/>
        </w:rPr>
        <w:t>PASIŪLYMAS</w:t>
      </w:r>
      <w:bookmarkEnd w:id="89"/>
      <w:bookmarkEnd w:id="90"/>
      <w:bookmarkEnd w:id="91"/>
      <w:bookmarkEnd w:id="92"/>
      <w:bookmarkEnd w:id="93"/>
      <w:bookmarkEnd w:id="95"/>
    </w:p>
    <w:p w14:paraId="03162D99" w14:textId="77777777" w:rsidR="00553200" w:rsidRDefault="00553200" w:rsidP="00553200">
      <w:pPr>
        <w:pBdr>
          <w:bottom w:val="single" w:sz="12" w:space="1" w:color="auto"/>
        </w:pBdr>
        <w:jc w:val="center"/>
        <w:rPr>
          <w:rFonts w:ascii="Times New Roman" w:hAnsi="Times New Roman" w:cs="Times New Roman"/>
          <w:b/>
          <w:bCs/>
          <w:i/>
          <w:iCs/>
          <w:sz w:val="24"/>
          <w:szCs w:val="24"/>
        </w:rPr>
      </w:pPr>
      <w:r>
        <w:rPr>
          <w:rFonts w:ascii="Times New Roman" w:hAnsi="Times New Roman" w:cs="Times New Roman"/>
          <w:b/>
          <w:bCs/>
          <w:i/>
          <w:iCs/>
          <w:sz w:val="24"/>
          <w:szCs w:val="24"/>
        </w:rPr>
        <w:t>(pridedama atskiru priedu)</w:t>
      </w:r>
    </w:p>
    <w:p w14:paraId="155B74E6" w14:textId="11E922FC" w:rsidR="00DC6C14" w:rsidRDefault="00DC6C14">
      <w:pPr>
        <w:rPr>
          <w:rFonts w:ascii="Times New Roman" w:hAnsi="Times New Roman" w:cs="Times New Roman"/>
          <w:b/>
          <w:bCs/>
          <w:caps/>
          <w:spacing w:val="20"/>
          <w:sz w:val="28"/>
          <w:szCs w:val="28"/>
        </w:rPr>
      </w:pPr>
    </w:p>
    <w:p w14:paraId="70C3A310" w14:textId="77777777" w:rsidR="00553200" w:rsidRPr="00553200" w:rsidRDefault="00553200" w:rsidP="00553200">
      <w:pPr>
        <w:pStyle w:val="Antrat2"/>
        <w:ind w:left="6480"/>
        <w:jc w:val="both"/>
        <w:rPr>
          <w:rFonts w:ascii="Times New Roman" w:eastAsia="Calibri" w:hAnsi="Times New Roman" w:cs="Times New Roman"/>
          <w:bCs/>
          <w:color w:val="000000" w:themeColor="text1"/>
          <w:sz w:val="22"/>
          <w:szCs w:val="22"/>
        </w:rPr>
      </w:pPr>
      <w:bookmarkStart w:id="96" w:name="_Toc209384949"/>
      <w:r w:rsidRPr="00553200">
        <w:rPr>
          <w:rFonts w:ascii="Times New Roman" w:eastAsia="Calibri" w:hAnsi="Times New Roman" w:cs="Times New Roman"/>
          <w:bCs/>
          <w:color w:val="000000" w:themeColor="text1"/>
          <w:sz w:val="22"/>
          <w:szCs w:val="22"/>
        </w:rPr>
        <w:t xml:space="preserve">Specialiųjų pirkimo sąlygų </w:t>
      </w:r>
      <w:r w:rsidRPr="00553200">
        <w:rPr>
          <w:rFonts w:ascii="Times New Roman" w:eastAsia="Calibri" w:hAnsi="Times New Roman" w:cs="Times New Roman"/>
          <w:bCs/>
          <w:color w:val="000000" w:themeColor="text1"/>
          <w:sz w:val="22"/>
          <w:szCs w:val="22"/>
          <w:lang w:val="en-US"/>
        </w:rPr>
        <w:t xml:space="preserve">7 priedas </w:t>
      </w:r>
      <w:r w:rsidRPr="00553200">
        <w:rPr>
          <w:rFonts w:ascii="Times New Roman" w:eastAsia="Calibri" w:hAnsi="Times New Roman" w:cs="Times New Roman"/>
          <w:bCs/>
          <w:color w:val="000000" w:themeColor="text1"/>
          <w:sz w:val="22"/>
          <w:szCs w:val="22"/>
        </w:rPr>
        <w:t>„Siūlomų specialistų sąrašas“</w:t>
      </w:r>
      <w:bookmarkEnd w:id="96"/>
    </w:p>
    <w:p w14:paraId="1C537EBF" w14:textId="77777777" w:rsidR="00553200" w:rsidRPr="00553200" w:rsidRDefault="00553200" w:rsidP="00553200">
      <w:pPr>
        <w:jc w:val="right"/>
        <w:rPr>
          <w:rFonts w:ascii="Times New Roman" w:eastAsia="Calibri" w:hAnsi="Times New Roman" w:cs="Times New Roman"/>
          <w:b/>
          <w:sz w:val="24"/>
          <w:szCs w:val="24"/>
        </w:rPr>
      </w:pPr>
    </w:p>
    <w:p w14:paraId="4A322872" w14:textId="77777777" w:rsidR="00553200" w:rsidRPr="00553200" w:rsidRDefault="00553200" w:rsidP="00553200">
      <w:pPr>
        <w:jc w:val="center"/>
        <w:rPr>
          <w:rFonts w:ascii="Times New Roman" w:eastAsia="Calibri" w:hAnsi="Times New Roman" w:cs="Times New Roman"/>
          <w:b/>
          <w:sz w:val="24"/>
          <w:szCs w:val="24"/>
        </w:rPr>
      </w:pPr>
      <w:r w:rsidRPr="00553200">
        <w:rPr>
          <w:rFonts w:ascii="Times New Roman" w:eastAsia="Calibri" w:hAnsi="Times New Roman" w:cs="Times New Roman"/>
          <w:b/>
          <w:sz w:val="24"/>
          <w:szCs w:val="24"/>
        </w:rPr>
        <w:t>SIŪLOMŲ SPECIALISTŲ SĄRAŠAS</w:t>
      </w:r>
    </w:p>
    <w:p w14:paraId="04DFFC76" w14:textId="77777777" w:rsidR="00553200" w:rsidRDefault="00553200" w:rsidP="00553200">
      <w:pPr>
        <w:pBdr>
          <w:bottom w:val="single" w:sz="12" w:space="1" w:color="auto"/>
        </w:pBdr>
        <w:jc w:val="center"/>
        <w:rPr>
          <w:rFonts w:ascii="Times New Roman" w:hAnsi="Times New Roman" w:cs="Times New Roman"/>
          <w:b/>
          <w:bCs/>
          <w:i/>
          <w:iCs/>
          <w:sz w:val="24"/>
          <w:szCs w:val="24"/>
        </w:rPr>
      </w:pPr>
      <w:r>
        <w:rPr>
          <w:rFonts w:ascii="Times New Roman" w:hAnsi="Times New Roman" w:cs="Times New Roman"/>
          <w:b/>
          <w:bCs/>
          <w:i/>
          <w:iCs/>
          <w:sz w:val="24"/>
          <w:szCs w:val="24"/>
        </w:rPr>
        <w:t>(pridedama atskiru priedu)</w:t>
      </w:r>
    </w:p>
    <w:p w14:paraId="1542B80E" w14:textId="77777777" w:rsidR="00AE1145" w:rsidRPr="00AE1145" w:rsidRDefault="00AE1145" w:rsidP="00AE1145">
      <w:pPr>
        <w:keepNext/>
        <w:keepLines/>
        <w:spacing w:before="120" w:after="0" w:line="240" w:lineRule="auto"/>
        <w:ind w:left="6480"/>
        <w:jc w:val="both"/>
        <w:outlineLvl w:val="1"/>
        <w:rPr>
          <w:rFonts w:ascii="Times New Roman" w:hAnsi="Times New Roman" w:cs="Times New Roman"/>
          <w:sz w:val="22"/>
          <w:szCs w:val="22"/>
        </w:rPr>
      </w:pPr>
      <w:bookmarkStart w:id="97" w:name="_Ref39484039"/>
      <w:bookmarkStart w:id="98" w:name="_Ref40278562"/>
      <w:bookmarkStart w:id="99" w:name="_Toc155883266"/>
      <w:bookmarkStart w:id="100" w:name="_Toc185339702"/>
      <w:bookmarkStart w:id="101" w:name="_Toc209384950"/>
      <w:r w:rsidRPr="00AE1145">
        <w:rPr>
          <w:rFonts w:ascii="Times New Roman" w:eastAsia="Times New Roman" w:hAnsi="Times New Roman" w:cs="Times New Roman"/>
          <w:sz w:val="22"/>
          <w:szCs w:val="22"/>
        </w:rPr>
        <w:t xml:space="preserve">Specialiųjų pirkimo sąlygų </w:t>
      </w:r>
      <w:r w:rsidRPr="00AE1145">
        <w:rPr>
          <w:rFonts w:ascii="Times New Roman" w:hAnsi="Times New Roman" w:cs="Times New Roman"/>
          <w:sz w:val="22"/>
          <w:szCs w:val="22"/>
        </w:rPr>
        <w:t>8 priedas „</w:t>
      </w:r>
      <w:bookmarkStart w:id="102" w:name="_Hlk209384267"/>
      <w:r w:rsidRPr="00AE1145">
        <w:rPr>
          <w:rFonts w:ascii="Times New Roman" w:hAnsi="Times New Roman" w:cs="Times New Roman"/>
          <w:sz w:val="22"/>
          <w:szCs w:val="22"/>
        </w:rPr>
        <w:t>Pasiūlymų vertinimo kriterijai ir sąlygos</w:t>
      </w:r>
      <w:bookmarkEnd w:id="102"/>
      <w:r w:rsidRPr="00AE1145">
        <w:rPr>
          <w:rFonts w:ascii="Times New Roman" w:hAnsi="Times New Roman" w:cs="Times New Roman"/>
          <w:sz w:val="22"/>
          <w:szCs w:val="22"/>
        </w:rPr>
        <w:t>“</w:t>
      </w:r>
      <w:bookmarkEnd w:id="97"/>
      <w:bookmarkEnd w:id="98"/>
      <w:bookmarkEnd w:id="99"/>
      <w:bookmarkEnd w:id="100"/>
      <w:bookmarkEnd w:id="101"/>
    </w:p>
    <w:p w14:paraId="3B9B9FD7" w14:textId="77777777" w:rsidR="00AE1145" w:rsidRPr="00AE1145" w:rsidRDefault="00AE1145" w:rsidP="00AE1145">
      <w:pPr>
        <w:rPr>
          <w:rFonts w:ascii="Times New Roman" w:eastAsia="Times New Roman" w:hAnsi="Times New Roman" w:cs="Times New Roman"/>
          <w:b/>
          <w:sz w:val="22"/>
          <w:szCs w:val="22"/>
        </w:rPr>
      </w:pPr>
    </w:p>
    <w:p w14:paraId="5C4FE221" w14:textId="77777777" w:rsidR="00AE1145" w:rsidRPr="00AE1145" w:rsidRDefault="00AE1145" w:rsidP="00AE1145">
      <w:pPr>
        <w:tabs>
          <w:tab w:val="left" w:pos="1560"/>
        </w:tabs>
        <w:spacing w:after="0"/>
        <w:ind w:firstLine="567"/>
        <w:contextualSpacing/>
        <w:jc w:val="center"/>
        <w:rPr>
          <w:rFonts w:ascii="Times New Roman" w:eastAsia="Times New Roman" w:hAnsi="Times New Roman" w:cs="Times New Roman"/>
          <w:b/>
          <w:bCs/>
          <w:sz w:val="24"/>
          <w:szCs w:val="24"/>
        </w:rPr>
      </w:pPr>
      <w:r w:rsidRPr="00AE1145">
        <w:rPr>
          <w:rFonts w:ascii="Times New Roman" w:eastAsia="Times New Roman" w:hAnsi="Times New Roman" w:cs="Times New Roman"/>
          <w:b/>
          <w:bCs/>
          <w:sz w:val="24"/>
          <w:szCs w:val="24"/>
        </w:rPr>
        <w:t>PASIŪLYMŲ VERTINIMO KRITERIJAI IR SĄLYGOS</w:t>
      </w:r>
    </w:p>
    <w:p w14:paraId="785C574A" w14:textId="77777777" w:rsidR="00AE1145" w:rsidRDefault="00AE1145" w:rsidP="00AE1145">
      <w:pPr>
        <w:pBdr>
          <w:bottom w:val="single" w:sz="12" w:space="1" w:color="auto"/>
        </w:pBdr>
        <w:jc w:val="center"/>
        <w:rPr>
          <w:rFonts w:ascii="Times New Roman" w:hAnsi="Times New Roman" w:cs="Times New Roman"/>
          <w:b/>
          <w:bCs/>
          <w:i/>
          <w:iCs/>
          <w:sz w:val="24"/>
          <w:szCs w:val="24"/>
        </w:rPr>
      </w:pPr>
      <w:r>
        <w:rPr>
          <w:rFonts w:ascii="Times New Roman" w:hAnsi="Times New Roman" w:cs="Times New Roman"/>
          <w:b/>
          <w:bCs/>
          <w:i/>
          <w:iCs/>
          <w:sz w:val="24"/>
          <w:szCs w:val="24"/>
        </w:rPr>
        <w:t>(pridedama atskiru priedu)</w:t>
      </w:r>
    </w:p>
    <w:p w14:paraId="0574C6F9" w14:textId="77777777" w:rsidR="00DC6C14" w:rsidRPr="00A14B67" w:rsidRDefault="00DC6C14" w:rsidP="00A14B67">
      <w:pPr>
        <w:spacing w:line="240" w:lineRule="auto"/>
        <w:jc w:val="center"/>
        <w:rPr>
          <w:rFonts w:ascii="Times New Roman" w:hAnsi="Times New Roman" w:cs="Times New Roman"/>
          <w:b/>
          <w:bCs/>
          <w:caps/>
          <w:spacing w:val="20"/>
          <w:sz w:val="28"/>
          <w:szCs w:val="28"/>
        </w:rPr>
      </w:pPr>
    </w:p>
    <w:p w14:paraId="0A13102C" w14:textId="2B2C3096" w:rsidR="00916ABF" w:rsidRPr="00F25EA5" w:rsidRDefault="00916ABF" w:rsidP="00FD0B4A">
      <w:pPr>
        <w:pStyle w:val="Antrat2"/>
        <w:ind w:left="6480"/>
        <w:jc w:val="both"/>
        <w:rPr>
          <w:rFonts w:ascii="Times New Roman" w:hAnsi="Times New Roman" w:cs="Times New Roman"/>
          <w:bCs/>
          <w:color w:val="auto"/>
          <w:sz w:val="22"/>
          <w:szCs w:val="22"/>
        </w:rPr>
      </w:pPr>
      <w:bookmarkStart w:id="103" w:name="_Toc209384951"/>
      <w:bookmarkEnd w:id="94"/>
      <w:r w:rsidRPr="00F25EA5">
        <w:rPr>
          <w:rFonts w:ascii="Times New Roman" w:hAnsi="Times New Roman" w:cs="Times New Roman"/>
          <w:color w:val="auto"/>
          <w:sz w:val="22"/>
          <w:szCs w:val="22"/>
        </w:rPr>
        <w:t xml:space="preserve">Specialiųjų pirkimo sąlygų </w:t>
      </w:r>
      <w:r w:rsidR="00AE1145">
        <w:rPr>
          <w:rFonts w:ascii="Times New Roman" w:hAnsi="Times New Roman" w:cs="Times New Roman"/>
          <w:color w:val="auto"/>
          <w:sz w:val="22"/>
          <w:szCs w:val="22"/>
        </w:rPr>
        <w:t>9</w:t>
      </w:r>
      <w:r w:rsidRPr="00F25EA5">
        <w:rPr>
          <w:rFonts w:ascii="Times New Roman" w:hAnsi="Times New Roman" w:cs="Times New Roman"/>
          <w:color w:val="auto"/>
          <w:sz w:val="22"/>
          <w:szCs w:val="22"/>
        </w:rPr>
        <w:t xml:space="preserve"> priedas „Sutarties projektas“</w:t>
      </w:r>
      <w:bookmarkEnd w:id="103"/>
      <w:r w:rsidRPr="00F25EA5">
        <w:rPr>
          <w:rFonts w:ascii="Times New Roman" w:hAnsi="Times New Roman" w:cs="Times New Roman"/>
          <w:color w:val="auto"/>
          <w:sz w:val="22"/>
          <w:szCs w:val="22"/>
        </w:rPr>
        <w:t xml:space="preserve"> </w:t>
      </w:r>
    </w:p>
    <w:p w14:paraId="2C082A4C" w14:textId="77777777" w:rsidR="00F25EA5" w:rsidRDefault="00F25EA5" w:rsidP="00E46BE5">
      <w:pPr>
        <w:rPr>
          <w:rFonts w:cstheme="minorHAnsi"/>
          <w:bCs/>
          <w:sz w:val="22"/>
          <w:szCs w:val="22"/>
        </w:rPr>
      </w:pPr>
    </w:p>
    <w:p w14:paraId="0365F51D" w14:textId="77777777" w:rsidR="005E3827" w:rsidRPr="00FD0B4A" w:rsidRDefault="005E3827" w:rsidP="005E3827">
      <w:pPr>
        <w:spacing w:after="0" w:line="240" w:lineRule="auto"/>
        <w:jc w:val="center"/>
        <w:rPr>
          <w:rFonts w:ascii="Times New Roman" w:hAnsi="Times New Roman" w:cs="Times New Roman"/>
          <w:b/>
          <w:sz w:val="24"/>
          <w:szCs w:val="24"/>
        </w:rPr>
      </w:pPr>
      <w:r w:rsidRPr="00FD0B4A">
        <w:rPr>
          <w:rFonts w:ascii="Times New Roman" w:hAnsi="Times New Roman" w:cs="Times New Roman"/>
          <w:b/>
          <w:sz w:val="24"/>
          <w:szCs w:val="24"/>
        </w:rPr>
        <w:t>PASLAUGŲ</w:t>
      </w:r>
      <w:r w:rsidRPr="00FD0B4A">
        <w:rPr>
          <w:rFonts w:ascii="Times New Roman" w:hAnsi="Times New Roman" w:cs="Times New Roman"/>
          <w:b/>
          <w:spacing w:val="-3"/>
          <w:sz w:val="24"/>
          <w:szCs w:val="24"/>
        </w:rPr>
        <w:t xml:space="preserve"> </w:t>
      </w:r>
      <w:r w:rsidRPr="00FD0B4A">
        <w:rPr>
          <w:rFonts w:ascii="Times New Roman" w:hAnsi="Times New Roman" w:cs="Times New Roman"/>
          <w:b/>
          <w:sz w:val="24"/>
          <w:szCs w:val="24"/>
        </w:rPr>
        <w:t>VIEŠOJO</w:t>
      </w:r>
      <w:r w:rsidRPr="00FD0B4A">
        <w:rPr>
          <w:rFonts w:ascii="Times New Roman" w:hAnsi="Times New Roman" w:cs="Times New Roman"/>
          <w:b/>
          <w:spacing w:val="-4"/>
          <w:sz w:val="24"/>
          <w:szCs w:val="24"/>
        </w:rPr>
        <w:t xml:space="preserve"> </w:t>
      </w:r>
      <w:r w:rsidRPr="00FD0B4A">
        <w:rPr>
          <w:rFonts w:ascii="Times New Roman" w:hAnsi="Times New Roman" w:cs="Times New Roman"/>
          <w:b/>
          <w:sz w:val="24"/>
          <w:szCs w:val="24"/>
        </w:rPr>
        <w:t>PIRKIMO</w:t>
      </w:r>
      <w:r w:rsidRPr="00FD0B4A">
        <w:rPr>
          <w:rFonts w:ascii="Times New Roman" w:hAnsi="Times New Roman" w:cs="Times New Roman"/>
          <w:sz w:val="24"/>
          <w:szCs w:val="24"/>
        </w:rPr>
        <w:t>–</w:t>
      </w:r>
      <w:r w:rsidRPr="00FD0B4A">
        <w:rPr>
          <w:rFonts w:ascii="Times New Roman" w:hAnsi="Times New Roman" w:cs="Times New Roman"/>
          <w:b/>
          <w:sz w:val="24"/>
          <w:szCs w:val="24"/>
        </w:rPr>
        <w:t>PARDAVIMO</w:t>
      </w:r>
      <w:r w:rsidRPr="00FD0B4A">
        <w:rPr>
          <w:rFonts w:ascii="Times New Roman" w:hAnsi="Times New Roman" w:cs="Times New Roman"/>
          <w:b/>
          <w:spacing w:val="-2"/>
          <w:sz w:val="24"/>
          <w:szCs w:val="24"/>
        </w:rPr>
        <w:t xml:space="preserve"> </w:t>
      </w:r>
      <w:r w:rsidRPr="00FD0B4A">
        <w:rPr>
          <w:rFonts w:ascii="Times New Roman" w:hAnsi="Times New Roman" w:cs="Times New Roman"/>
          <w:b/>
          <w:sz w:val="24"/>
          <w:szCs w:val="24"/>
        </w:rPr>
        <w:t>SUTARTIS</w:t>
      </w:r>
    </w:p>
    <w:p w14:paraId="79790B36" w14:textId="77777777" w:rsidR="005E3827" w:rsidRPr="00FD0B4A" w:rsidRDefault="005E3827" w:rsidP="005E3827">
      <w:pPr>
        <w:spacing w:after="0" w:line="240" w:lineRule="auto"/>
        <w:jc w:val="center"/>
        <w:rPr>
          <w:rFonts w:ascii="Times New Roman" w:eastAsia="Times New Roman" w:hAnsi="Times New Roman" w:cs="Times New Roman"/>
          <w:b/>
          <w:bCs/>
          <w:sz w:val="22"/>
          <w:szCs w:val="22"/>
        </w:rPr>
      </w:pPr>
    </w:p>
    <w:p w14:paraId="0F5D2531" w14:textId="77777777" w:rsidR="00FD0B4A" w:rsidRDefault="00FD0B4A" w:rsidP="00FD0B4A">
      <w:pPr>
        <w:pBdr>
          <w:bottom w:val="single" w:sz="12" w:space="1" w:color="auto"/>
        </w:pBdr>
        <w:jc w:val="center"/>
        <w:rPr>
          <w:rFonts w:ascii="Times New Roman" w:hAnsi="Times New Roman" w:cs="Times New Roman"/>
          <w:b/>
          <w:bCs/>
          <w:i/>
          <w:iCs/>
          <w:sz w:val="24"/>
          <w:szCs w:val="24"/>
        </w:rPr>
      </w:pPr>
      <w:r>
        <w:rPr>
          <w:rFonts w:ascii="Times New Roman" w:hAnsi="Times New Roman" w:cs="Times New Roman"/>
          <w:b/>
          <w:bCs/>
          <w:i/>
          <w:iCs/>
          <w:sz w:val="24"/>
          <w:szCs w:val="24"/>
        </w:rPr>
        <w:t>(pridedama atskiru priedu)</w:t>
      </w:r>
    </w:p>
    <w:p w14:paraId="3DC51F15" w14:textId="77777777" w:rsidR="000238B4" w:rsidRPr="008D4BFA" w:rsidRDefault="000238B4" w:rsidP="000238B4">
      <w:pPr>
        <w:rPr>
          <w:rFonts w:cstheme="minorHAnsi"/>
          <w:sz w:val="22"/>
          <w:szCs w:val="22"/>
        </w:rPr>
      </w:pPr>
    </w:p>
    <w:p w14:paraId="1B40DCF6" w14:textId="77777777" w:rsidR="000238B4" w:rsidRPr="008D4BFA" w:rsidRDefault="000238B4" w:rsidP="00C274C9">
      <w:pPr>
        <w:spacing w:after="0" w:line="240" w:lineRule="auto"/>
        <w:jc w:val="both"/>
        <w:rPr>
          <w:rFonts w:cstheme="minorHAnsi"/>
        </w:rPr>
      </w:pPr>
    </w:p>
    <w:sectPr w:rsidR="000238B4" w:rsidRPr="008D4BFA" w:rsidSect="0021398A">
      <w:footerReference w:type="default" r:id="rId15"/>
      <w:footerReference w:type="first" r:id="rId16"/>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5C806" w14:textId="77777777" w:rsidR="002E194D" w:rsidRDefault="002E194D" w:rsidP="00D05666">
      <w:r>
        <w:separator/>
      </w:r>
    </w:p>
  </w:endnote>
  <w:endnote w:type="continuationSeparator" w:id="0">
    <w:p w14:paraId="3855E9A3" w14:textId="77777777" w:rsidR="002E194D" w:rsidRDefault="002E194D" w:rsidP="00D05666">
      <w:r>
        <w:continuationSeparator/>
      </w:r>
    </w:p>
  </w:endnote>
  <w:endnote w:type="continuationNotice" w:id="1">
    <w:p w14:paraId="010116BA" w14:textId="77777777" w:rsidR="002E194D" w:rsidRDefault="002E1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EUAlbertina">
    <w:charset w:val="BA"/>
    <w:family w:val="auto"/>
    <w:pitch w:val="default"/>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7091668"/>
      <w:docPartObj>
        <w:docPartGallery w:val="Page Numbers (Bottom of Page)"/>
        <w:docPartUnique/>
      </w:docPartObj>
    </w:sdtPr>
    <w:sdtContent>
      <w:p w14:paraId="71E040BE" w14:textId="6A324465" w:rsidR="00C03DD1" w:rsidRDefault="00C03DD1">
        <w:pPr>
          <w:pStyle w:val="Porat"/>
          <w:jc w:val="right"/>
        </w:pPr>
        <w:r>
          <w:fldChar w:fldCharType="begin"/>
        </w:r>
        <w:r>
          <w:instrText>PAGE   \* MERGEFORMAT</w:instrText>
        </w:r>
        <w:r>
          <w:fldChar w:fldCharType="separate"/>
        </w:r>
        <w:r>
          <w:t>2</w:t>
        </w:r>
        <w:r>
          <w:fldChar w:fldCharType="end"/>
        </w:r>
      </w:p>
    </w:sdtContent>
  </w:sdt>
  <w:p w14:paraId="50F68C3C" w14:textId="3CA3C599" w:rsidR="000F7B3D" w:rsidRDefault="000F7B3D" w:rsidP="00906E28">
    <w:pPr>
      <w:pStyle w:val="Porat"/>
      <w:tabs>
        <w:tab w:val="clear" w:pos="4513"/>
        <w:tab w:val="clear" w:pos="9026"/>
        <w:tab w:val="left" w:pos="7836"/>
        <w:tab w:val="left" w:pos="788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24726"/>
      <w:docPartObj>
        <w:docPartGallery w:val="Page Numbers (Bottom of Page)"/>
        <w:docPartUnique/>
      </w:docPartObj>
    </w:sdtPr>
    <w:sdtContent>
      <w:p w14:paraId="5DAF6780" w14:textId="6467D51B" w:rsidR="0021398A" w:rsidRDefault="0021398A">
        <w:pPr>
          <w:pStyle w:val="Porat"/>
          <w:jc w:val="right"/>
        </w:pPr>
        <w:r>
          <w:fldChar w:fldCharType="begin"/>
        </w:r>
        <w:r>
          <w:instrText>PAGE   \* MERGEFORMAT</w:instrText>
        </w:r>
        <w:r>
          <w:fldChar w:fldCharType="separate"/>
        </w:r>
        <w:r>
          <w:t>2</w:t>
        </w:r>
        <w:r>
          <w:fldChar w:fldCharType="end"/>
        </w:r>
      </w:p>
    </w:sdtContent>
  </w:sdt>
  <w:p w14:paraId="3BBBBCD4" w14:textId="77777777" w:rsidR="0021398A" w:rsidRDefault="0021398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41821" w14:textId="77777777" w:rsidR="002E194D" w:rsidRDefault="002E194D" w:rsidP="00D05666">
      <w:r>
        <w:separator/>
      </w:r>
    </w:p>
  </w:footnote>
  <w:footnote w:type="continuationSeparator" w:id="0">
    <w:p w14:paraId="64DD9465" w14:textId="77777777" w:rsidR="002E194D" w:rsidRDefault="002E194D" w:rsidP="00D05666">
      <w:r>
        <w:continuationSeparator/>
      </w:r>
    </w:p>
  </w:footnote>
  <w:footnote w:type="continuationNotice" w:id="1">
    <w:p w14:paraId="52411870" w14:textId="77777777" w:rsidR="002E194D" w:rsidRDefault="002E1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name w:val="Outline"/>
    <w:lvl w:ilvl="0">
      <w:start w:val="1"/>
      <w:numFmt w:val="decimal"/>
      <w:lvlText w:val="%1."/>
      <w:lvlJc w:val="left"/>
      <w:pPr>
        <w:tabs>
          <w:tab w:val="num" w:pos="4569"/>
        </w:tabs>
        <w:ind w:left="4569" w:firstLine="0"/>
      </w:pPr>
    </w:lvl>
    <w:lvl w:ilvl="1">
      <w:start w:val="1"/>
      <w:numFmt w:val="decimal"/>
      <w:lvlText w:val="%1.%2."/>
      <w:lvlJc w:val="left"/>
      <w:pPr>
        <w:tabs>
          <w:tab w:val="num" w:pos="-251"/>
        </w:tabs>
        <w:ind w:left="-251" w:firstLine="0"/>
      </w:pPr>
      <w:rPr>
        <w:i w:val="0"/>
      </w:rPr>
    </w:lvl>
    <w:lvl w:ilvl="2">
      <w:start w:val="1"/>
      <w:numFmt w:val="decimal"/>
      <w:lvlText w:val="%1.%2.%3."/>
      <w:lvlJc w:val="left"/>
      <w:pPr>
        <w:tabs>
          <w:tab w:val="num" w:pos="-251"/>
        </w:tabs>
        <w:ind w:left="-251" w:firstLine="0"/>
      </w:pPr>
    </w:lvl>
    <w:lvl w:ilvl="3">
      <w:start w:val="1"/>
      <w:numFmt w:val="decimal"/>
      <w:lvlText w:val="%1.%2.%3.%4"/>
      <w:lvlJc w:val="left"/>
      <w:pPr>
        <w:tabs>
          <w:tab w:val="num" w:pos="-251"/>
        </w:tabs>
        <w:ind w:left="-251" w:firstLine="0"/>
      </w:pPr>
    </w:lvl>
    <w:lvl w:ilvl="4">
      <w:start w:val="1"/>
      <w:numFmt w:val="decimal"/>
      <w:lvlText w:val="%1.%2.%3.%4.%5"/>
      <w:lvlJc w:val="left"/>
      <w:pPr>
        <w:tabs>
          <w:tab w:val="num" w:pos="-251"/>
        </w:tabs>
        <w:ind w:left="-251" w:firstLine="0"/>
      </w:pPr>
    </w:lvl>
    <w:lvl w:ilvl="5">
      <w:start w:val="1"/>
      <w:numFmt w:val="decimal"/>
      <w:lvlText w:val="%1.%2.%3.%4.%5.%6"/>
      <w:lvlJc w:val="left"/>
      <w:pPr>
        <w:tabs>
          <w:tab w:val="num" w:pos="-251"/>
        </w:tabs>
        <w:ind w:left="-251" w:firstLine="0"/>
      </w:pPr>
    </w:lvl>
    <w:lvl w:ilvl="6">
      <w:start w:val="1"/>
      <w:numFmt w:val="decimal"/>
      <w:lvlText w:val="%1.%2.%3.%4.%5.%6.%7"/>
      <w:lvlJc w:val="left"/>
      <w:pPr>
        <w:tabs>
          <w:tab w:val="num" w:pos="-251"/>
        </w:tabs>
        <w:ind w:left="-251" w:firstLine="0"/>
      </w:pPr>
    </w:lvl>
    <w:lvl w:ilvl="7">
      <w:start w:val="1"/>
      <w:numFmt w:val="decimal"/>
      <w:lvlText w:val="%1.%2.%3.%4.%5.%6.%7.%8"/>
      <w:lvlJc w:val="left"/>
      <w:pPr>
        <w:tabs>
          <w:tab w:val="num" w:pos="-251"/>
        </w:tabs>
        <w:ind w:left="-251" w:firstLine="0"/>
      </w:pPr>
    </w:lvl>
    <w:lvl w:ilvl="8">
      <w:start w:val="1"/>
      <w:numFmt w:val="decimal"/>
      <w:lvlText w:val="%1.%2.%3.%4.%5.%6.%7.%8.%9"/>
      <w:lvlJc w:val="left"/>
      <w:pPr>
        <w:tabs>
          <w:tab w:val="num" w:pos="-251"/>
        </w:tabs>
        <w:ind w:left="-251" w:firstLine="0"/>
      </w:pPr>
    </w:lvl>
  </w:abstractNum>
  <w:abstractNum w:abstractNumId="2" w15:restartNumberingAfterBreak="0">
    <w:nsid w:val="00000008"/>
    <w:multiLevelType w:val="singleLevel"/>
    <w:tmpl w:val="00000008"/>
    <w:name w:val="WW8Num8"/>
    <w:lvl w:ilvl="0">
      <w:start w:val="1"/>
      <w:numFmt w:val="decimal"/>
      <w:lvlText w:val="%1."/>
      <w:lvlJc w:val="left"/>
      <w:pPr>
        <w:tabs>
          <w:tab w:val="num" w:pos="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4" w15:restartNumberingAfterBreak="0">
    <w:nsid w:val="0000000E"/>
    <w:multiLevelType w:val="singleLevel"/>
    <w:tmpl w:val="0000000E"/>
    <w:name w:val="WW8Num16"/>
    <w:lvl w:ilvl="0">
      <w:start w:val="1"/>
      <w:numFmt w:val="decimal"/>
      <w:lvlText w:val="%1."/>
      <w:lvlJc w:val="left"/>
      <w:pPr>
        <w:tabs>
          <w:tab w:val="num" w:pos="0"/>
        </w:tabs>
        <w:ind w:left="720" w:hanging="360"/>
      </w:pPr>
    </w:lvl>
  </w:abstractNum>
  <w:abstractNum w:abstractNumId="5" w15:restartNumberingAfterBreak="0">
    <w:nsid w:val="0000000F"/>
    <w:multiLevelType w:val="multilevel"/>
    <w:tmpl w:val="975ACEC8"/>
    <w:name w:val="WW8Num17"/>
    <w:lvl w:ilvl="0">
      <w:start w:val="1"/>
      <w:numFmt w:val="decimal"/>
      <w:lvlText w:val="%1."/>
      <w:lvlJc w:val="left"/>
      <w:pPr>
        <w:tabs>
          <w:tab w:val="num" w:pos="0"/>
        </w:tabs>
        <w:ind w:left="720" w:hanging="360"/>
      </w:pPr>
    </w:lvl>
    <w:lvl w:ilvl="1">
      <w:start w:val="1"/>
      <w:numFmt w:val="decimal"/>
      <w:lvlText w:val="5.%2."/>
      <w:lvlJc w:val="left"/>
      <w:pPr>
        <w:ind w:left="720" w:hanging="360"/>
      </w:pPr>
      <w:rPr>
        <w:rFonts w:hint="default"/>
        <w:b w:val="0"/>
      </w:rPr>
    </w:lvl>
    <w:lvl w:ilvl="2">
      <w:start w:val="2"/>
      <w:numFmt w:val="decimal"/>
      <w:lvlText w:val="1.4.%3."/>
      <w:lvlJc w:val="left"/>
      <w:pPr>
        <w:ind w:left="1080" w:hanging="720"/>
      </w:pPr>
      <w:rPr>
        <w:rFonts w:hint="default"/>
        <w:color w:val="auto"/>
      </w:rPr>
    </w:lvl>
    <w:lvl w:ilvl="3">
      <w:start w:val="1"/>
      <w:numFmt w:val="decimal"/>
      <w:lvlText w:val="1.4.2.%4."/>
      <w:lvlJc w:val="left"/>
      <w:pPr>
        <w:ind w:left="1429"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0000010"/>
    <w:multiLevelType w:val="singleLevel"/>
    <w:tmpl w:val="00000010"/>
    <w:name w:val="WW8Num20"/>
    <w:lvl w:ilvl="0">
      <w:start w:val="1"/>
      <w:numFmt w:val="decimal"/>
      <w:lvlText w:val="%1."/>
      <w:lvlJc w:val="left"/>
      <w:pPr>
        <w:tabs>
          <w:tab w:val="num" w:pos="0"/>
        </w:tabs>
        <w:ind w:left="720" w:hanging="360"/>
      </w:pPr>
    </w:lvl>
  </w:abstractNum>
  <w:abstractNum w:abstractNumId="7" w15:restartNumberingAfterBreak="0">
    <w:nsid w:val="00000015"/>
    <w:multiLevelType w:val="singleLevel"/>
    <w:tmpl w:val="00000015"/>
    <w:name w:val="WW8Num25"/>
    <w:lvl w:ilvl="0">
      <w:start w:val="1"/>
      <w:numFmt w:val="decimal"/>
      <w:lvlText w:val="%1."/>
      <w:lvlJc w:val="left"/>
      <w:pPr>
        <w:tabs>
          <w:tab w:val="num" w:pos="0"/>
        </w:tabs>
        <w:ind w:left="720" w:hanging="360"/>
      </w:pPr>
    </w:lvl>
  </w:abstractNum>
  <w:abstractNum w:abstractNumId="8" w15:restartNumberingAfterBreak="0">
    <w:nsid w:val="00000017"/>
    <w:multiLevelType w:val="singleLevel"/>
    <w:tmpl w:val="00000017"/>
    <w:name w:val="WW8Num27"/>
    <w:lvl w:ilvl="0">
      <w:start w:val="1"/>
      <w:numFmt w:val="decimal"/>
      <w:lvlText w:val="%1."/>
      <w:lvlJc w:val="left"/>
      <w:pPr>
        <w:tabs>
          <w:tab w:val="num" w:pos="0"/>
        </w:tabs>
        <w:ind w:left="720" w:hanging="360"/>
      </w:pPr>
    </w:lvl>
  </w:abstractNum>
  <w:abstractNum w:abstractNumId="9" w15:restartNumberingAfterBreak="0">
    <w:nsid w:val="00000019"/>
    <w:multiLevelType w:val="singleLevel"/>
    <w:tmpl w:val="00000019"/>
    <w:name w:val="WW8Num30"/>
    <w:lvl w:ilvl="0">
      <w:start w:val="1"/>
      <w:numFmt w:val="decimal"/>
      <w:lvlText w:val="%1."/>
      <w:lvlJc w:val="left"/>
      <w:pPr>
        <w:tabs>
          <w:tab w:val="num" w:pos="0"/>
        </w:tabs>
        <w:ind w:left="720" w:hanging="360"/>
      </w:pPr>
    </w:lvl>
  </w:abstractNum>
  <w:abstractNum w:abstractNumId="1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3102F91"/>
    <w:multiLevelType w:val="multilevel"/>
    <w:tmpl w:val="1B607070"/>
    <w:lvl w:ilvl="0">
      <w:start w:val="1"/>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3" w15:restartNumberingAfterBreak="0">
    <w:nsid w:val="06116879"/>
    <w:multiLevelType w:val="hybridMultilevel"/>
    <w:tmpl w:val="CC3C9C74"/>
    <w:lvl w:ilvl="0" w:tplc="892CF596">
      <w:start w:val="1"/>
      <w:numFmt w:val="decimal"/>
      <w:lvlText w:val="%1)"/>
      <w:lvlJc w:val="left"/>
      <w:pPr>
        <w:ind w:left="720" w:hanging="360"/>
      </w:pPr>
      <w:rPr>
        <w:rFonts w:ascii="Times New Roman" w:eastAsia="Calibri" w:hAnsi="Times New Roman" w:cs="Times New Roman" w:hint="default"/>
        <w:b w:val="0"/>
        <w:bCs w:val="0"/>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09901A1A"/>
    <w:multiLevelType w:val="multilevel"/>
    <w:tmpl w:val="FFE0F3F8"/>
    <w:lvl w:ilvl="0">
      <w:start w:val="1"/>
      <w:numFmt w:val="bullet"/>
      <w:lvlText w:val="●"/>
      <w:lvlJc w:val="left"/>
      <w:pPr>
        <w:ind w:left="2421" w:hanging="360"/>
      </w:pPr>
      <w:rPr>
        <w:rFonts w:ascii="Noto Sans Symbols" w:eastAsia="Noto Sans Symbols" w:hAnsi="Noto Sans Symbols" w:cs="Noto Sans Symbols"/>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Noto Sans Symbols" w:eastAsia="Noto Sans Symbols" w:hAnsi="Noto Sans Symbols" w:cs="Noto Sans Symbols"/>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15" w15:restartNumberingAfterBreak="0">
    <w:nsid w:val="09AB0B44"/>
    <w:multiLevelType w:val="multilevel"/>
    <w:tmpl w:val="DC8C64EC"/>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ACF5798"/>
    <w:multiLevelType w:val="hybridMultilevel"/>
    <w:tmpl w:val="366AD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5163F"/>
    <w:multiLevelType w:val="multilevel"/>
    <w:tmpl w:val="3EF81D4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05A79C4"/>
    <w:multiLevelType w:val="multilevel"/>
    <w:tmpl w:val="A1769F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0"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62A0DEF"/>
    <w:multiLevelType w:val="multilevel"/>
    <w:tmpl w:val="55DC2C8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86767AD"/>
    <w:multiLevelType w:val="multilevel"/>
    <w:tmpl w:val="3AA41CCC"/>
    <w:lvl w:ilvl="0">
      <w:start w:val="7"/>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9EF0E66"/>
    <w:multiLevelType w:val="multilevel"/>
    <w:tmpl w:val="2A6CE0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C615D1D"/>
    <w:multiLevelType w:val="multilevel"/>
    <w:tmpl w:val="B6600A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ED46AD0"/>
    <w:multiLevelType w:val="multilevel"/>
    <w:tmpl w:val="A1769F26"/>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2163043B"/>
    <w:multiLevelType w:val="multilevel"/>
    <w:tmpl w:val="D6840BAA"/>
    <w:lvl w:ilvl="0">
      <w:start w:val="9"/>
      <w:numFmt w:val="decimal"/>
      <w:lvlText w:val="%1."/>
      <w:lvlJc w:val="left"/>
      <w:pPr>
        <w:ind w:left="360" w:hanging="360"/>
      </w:pPr>
      <w:rPr>
        <w:rFonts w:hint="default"/>
        <w:color w:val="000000" w:themeColor="text1"/>
        <w:sz w:val="21"/>
      </w:rPr>
    </w:lvl>
    <w:lvl w:ilvl="1">
      <w:start w:val="2"/>
      <w:numFmt w:val="decimal"/>
      <w:lvlText w:val="%1.%2."/>
      <w:lvlJc w:val="left"/>
      <w:pPr>
        <w:ind w:left="360" w:hanging="360"/>
      </w:pPr>
      <w:rPr>
        <w:rFonts w:hint="default"/>
        <w:color w:val="000000" w:themeColor="text1"/>
        <w:sz w:val="21"/>
      </w:rPr>
    </w:lvl>
    <w:lvl w:ilvl="2">
      <w:start w:val="1"/>
      <w:numFmt w:val="decimal"/>
      <w:lvlText w:val="%1.%2.%3."/>
      <w:lvlJc w:val="left"/>
      <w:pPr>
        <w:ind w:left="720" w:hanging="720"/>
      </w:pPr>
      <w:rPr>
        <w:rFonts w:hint="default"/>
        <w:color w:val="000000" w:themeColor="text1"/>
        <w:sz w:val="21"/>
      </w:rPr>
    </w:lvl>
    <w:lvl w:ilvl="3">
      <w:start w:val="1"/>
      <w:numFmt w:val="decimal"/>
      <w:lvlText w:val="%1.%2.%3.%4."/>
      <w:lvlJc w:val="left"/>
      <w:pPr>
        <w:ind w:left="720" w:hanging="720"/>
      </w:pPr>
      <w:rPr>
        <w:rFonts w:hint="default"/>
        <w:color w:val="000000" w:themeColor="text1"/>
        <w:sz w:val="21"/>
      </w:rPr>
    </w:lvl>
    <w:lvl w:ilvl="4">
      <w:start w:val="1"/>
      <w:numFmt w:val="decimal"/>
      <w:lvlText w:val="%1.%2.%3.%4.%5."/>
      <w:lvlJc w:val="left"/>
      <w:pPr>
        <w:ind w:left="1080" w:hanging="1080"/>
      </w:pPr>
      <w:rPr>
        <w:rFonts w:hint="default"/>
        <w:color w:val="000000" w:themeColor="text1"/>
        <w:sz w:val="21"/>
      </w:rPr>
    </w:lvl>
    <w:lvl w:ilvl="5">
      <w:start w:val="1"/>
      <w:numFmt w:val="decimal"/>
      <w:lvlText w:val="%1.%2.%3.%4.%5.%6."/>
      <w:lvlJc w:val="left"/>
      <w:pPr>
        <w:ind w:left="1080" w:hanging="1080"/>
      </w:pPr>
      <w:rPr>
        <w:rFonts w:hint="default"/>
        <w:color w:val="000000" w:themeColor="text1"/>
        <w:sz w:val="21"/>
      </w:rPr>
    </w:lvl>
    <w:lvl w:ilvl="6">
      <w:start w:val="1"/>
      <w:numFmt w:val="decimal"/>
      <w:lvlText w:val="%1.%2.%3.%4.%5.%6.%7."/>
      <w:lvlJc w:val="left"/>
      <w:pPr>
        <w:ind w:left="1440" w:hanging="1440"/>
      </w:pPr>
      <w:rPr>
        <w:rFonts w:hint="default"/>
        <w:color w:val="000000" w:themeColor="text1"/>
        <w:sz w:val="21"/>
      </w:rPr>
    </w:lvl>
    <w:lvl w:ilvl="7">
      <w:start w:val="1"/>
      <w:numFmt w:val="decimal"/>
      <w:lvlText w:val="%1.%2.%3.%4.%5.%6.%7.%8."/>
      <w:lvlJc w:val="left"/>
      <w:pPr>
        <w:ind w:left="1440" w:hanging="1440"/>
      </w:pPr>
      <w:rPr>
        <w:rFonts w:hint="default"/>
        <w:color w:val="000000" w:themeColor="text1"/>
        <w:sz w:val="21"/>
      </w:rPr>
    </w:lvl>
    <w:lvl w:ilvl="8">
      <w:start w:val="1"/>
      <w:numFmt w:val="decimal"/>
      <w:lvlText w:val="%1.%2.%3.%4.%5.%6.%7.%8.%9."/>
      <w:lvlJc w:val="left"/>
      <w:pPr>
        <w:ind w:left="1800" w:hanging="1800"/>
      </w:pPr>
      <w:rPr>
        <w:rFonts w:hint="default"/>
        <w:color w:val="000000" w:themeColor="text1"/>
        <w:sz w:val="21"/>
      </w:rPr>
    </w:lvl>
  </w:abstractNum>
  <w:abstractNum w:abstractNumId="27" w15:restartNumberingAfterBreak="0">
    <w:nsid w:val="255F567F"/>
    <w:multiLevelType w:val="multilevel"/>
    <w:tmpl w:val="F76450C4"/>
    <w:lvl w:ilvl="0">
      <w:start w:val="4"/>
      <w:numFmt w:val="decimal"/>
      <w:lvlText w:val="%1."/>
      <w:lvlJc w:val="left"/>
      <w:pPr>
        <w:ind w:left="540" w:hanging="540"/>
      </w:pPr>
      <w:rPr>
        <w:rFonts w:hint="default"/>
      </w:rPr>
    </w:lvl>
    <w:lvl w:ilvl="1">
      <w:start w:val="2"/>
      <w:numFmt w:val="decimal"/>
      <w:lvlText w:val="%1.%2."/>
      <w:lvlJc w:val="left"/>
      <w:pPr>
        <w:ind w:left="1189" w:hanging="540"/>
      </w:pPr>
      <w:rPr>
        <w:rFonts w:hint="default"/>
      </w:rPr>
    </w:lvl>
    <w:lvl w:ilvl="2">
      <w:start w:val="2"/>
      <w:numFmt w:val="decimal"/>
      <w:lvlText w:val="%1.%2.%3."/>
      <w:lvlJc w:val="left"/>
      <w:pPr>
        <w:ind w:left="2018" w:hanging="720"/>
      </w:pPr>
      <w:rPr>
        <w:rFonts w:hint="default"/>
      </w:rPr>
    </w:lvl>
    <w:lvl w:ilvl="3">
      <w:start w:val="1"/>
      <w:numFmt w:val="decimal"/>
      <w:lvlText w:val="%1.%2.%3.%4."/>
      <w:lvlJc w:val="left"/>
      <w:pPr>
        <w:ind w:left="2667" w:hanging="720"/>
      </w:pPr>
      <w:rPr>
        <w:rFonts w:hint="default"/>
      </w:rPr>
    </w:lvl>
    <w:lvl w:ilvl="4">
      <w:start w:val="1"/>
      <w:numFmt w:val="decimal"/>
      <w:lvlText w:val="%1.%2.%3.%4.%5."/>
      <w:lvlJc w:val="left"/>
      <w:pPr>
        <w:ind w:left="3676" w:hanging="1080"/>
      </w:pPr>
      <w:rPr>
        <w:rFonts w:hint="default"/>
      </w:rPr>
    </w:lvl>
    <w:lvl w:ilvl="5">
      <w:start w:val="1"/>
      <w:numFmt w:val="decimal"/>
      <w:lvlText w:val="%1.%2.%3.%4.%5.%6."/>
      <w:lvlJc w:val="left"/>
      <w:pPr>
        <w:ind w:left="4325" w:hanging="1080"/>
      </w:pPr>
      <w:rPr>
        <w:rFonts w:hint="default"/>
      </w:rPr>
    </w:lvl>
    <w:lvl w:ilvl="6">
      <w:start w:val="1"/>
      <w:numFmt w:val="decimal"/>
      <w:lvlText w:val="%1.%2.%3.%4.%5.%6.%7."/>
      <w:lvlJc w:val="left"/>
      <w:pPr>
        <w:ind w:left="5334" w:hanging="1440"/>
      </w:pPr>
      <w:rPr>
        <w:rFonts w:hint="default"/>
      </w:rPr>
    </w:lvl>
    <w:lvl w:ilvl="7">
      <w:start w:val="1"/>
      <w:numFmt w:val="decimal"/>
      <w:lvlText w:val="%1.%2.%3.%4.%5.%6.%7.%8."/>
      <w:lvlJc w:val="left"/>
      <w:pPr>
        <w:ind w:left="5983" w:hanging="1440"/>
      </w:pPr>
      <w:rPr>
        <w:rFonts w:hint="default"/>
      </w:rPr>
    </w:lvl>
    <w:lvl w:ilvl="8">
      <w:start w:val="1"/>
      <w:numFmt w:val="decimal"/>
      <w:lvlText w:val="%1.%2.%3.%4.%5.%6.%7.%8.%9."/>
      <w:lvlJc w:val="left"/>
      <w:pPr>
        <w:ind w:left="6992" w:hanging="1800"/>
      </w:pPr>
      <w:rPr>
        <w:rFonts w:hint="default"/>
      </w:rPr>
    </w:lvl>
  </w:abstractNum>
  <w:abstractNum w:abstractNumId="28" w15:restartNumberingAfterBreak="0">
    <w:nsid w:val="27D00A7F"/>
    <w:multiLevelType w:val="multilevel"/>
    <w:tmpl w:val="A1769F2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36F79CB"/>
    <w:multiLevelType w:val="hybridMultilevel"/>
    <w:tmpl w:val="4112C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7F5998"/>
    <w:multiLevelType w:val="hybridMultilevel"/>
    <w:tmpl w:val="37C4B44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333141"/>
    <w:multiLevelType w:val="multilevel"/>
    <w:tmpl w:val="A1769F26"/>
    <w:lvl w:ilvl="0">
      <w:start w:val="2"/>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98E291C"/>
    <w:multiLevelType w:val="hybridMultilevel"/>
    <w:tmpl w:val="16144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1733BB"/>
    <w:multiLevelType w:val="hybridMultilevel"/>
    <w:tmpl w:val="7C08A0B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6" w15:restartNumberingAfterBreak="0">
    <w:nsid w:val="3FB253C1"/>
    <w:multiLevelType w:val="multilevel"/>
    <w:tmpl w:val="9D1E192C"/>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88B3D5C"/>
    <w:multiLevelType w:val="multilevel"/>
    <w:tmpl w:val="7276893A"/>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8B91AC1"/>
    <w:multiLevelType w:val="multilevel"/>
    <w:tmpl w:val="44D278FE"/>
    <w:lvl w:ilvl="0">
      <w:start w:val="1"/>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BBE0BF6"/>
    <w:multiLevelType w:val="hybridMultilevel"/>
    <w:tmpl w:val="377A9A28"/>
    <w:lvl w:ilvl="0" w:tplc="0427000F">
      <w:start w:val="1"/>
      <w:numFmt w:val="decimal"/>
      <w:pStyle w:val="Style2"/>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E1120C2"/>
    <w:multiLevelType w:val="multilevel"/>
    <w:tmpl w:val="F8767856"/>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7A634A4"/>
    <w:multiLevelType w:val="hybridMultilevel"/>
    <w:tmpl w:val="7F160B4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432EB6"/>
    <w:multiLevelType w:val="multilevel"/>
    <w:tmpl w:val="0D443C36"/>
    <w:lvl w:ilvl="0">
      <w:start w:val="1"/>
      <w:numFmt w:val="decimal"/>
      <w:lvlText w:val="%1."/>
      <w:lvlJc w:val="left"/>
      <w:pPr>
        <w:ind w:left="720" w:hanging="360"/>
      </w:pPr>
    </w:lvl>
    <w:lvl w:ilvl="1">
      <w:start w:val="1"/>
      <w:numFmt w:val="decimal"/>
      <w:isLgl/>
      <w:lvlText w:val="%1.%2."/>
      <w:lvlJc w:val="left"/>
      <w:pPr>
        <w:ind w:left="1778" w:hanging="360"/>
      </w:pPr>
      <w:rPr>
        <w:color w:val="auto"/>
      </w:rPr>
    </w:lvl>
    <w:lvl w:ilvl="2">
      <w:start w:val="1"/>
      <w:numFmt w:val="decimal"/>
      <w:isLgl/>
      <w:lvlText w:val="%1.%2.%3."/>
      <w:lvlJc w:val="left"/>
      <w:pPr>
        <w:ind w:left="1800" w:hanging="720"/>
      </w:pPr>
    </w:lvl>
    <w:lvl w:ilvl="3">
      <w:start w:val="1"/>
      <w:numFmt w:val="decimal"/>
      <w:isLgl/>
      <w:lvlText w:val="%1.%2.%3.%4."/>
      <w:lvlJc w:val="left"/>
      <w:pPr>
        <w:ind w:left="2279" w:hanging="720"/>
      </w:pPr>
      <w:rPr>
        <w:b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4" w15:restartNumberingAfterBreak="0">
    <w:nsid w:val="5D0140AA"/>
    <w:multiLevelType w:val="multilevel"/>
    <w:tmpl w:val="5CF453CE"/>
    <w:lvl w:ilvl="0">
      <w:start w:val="1"/>
      <w:numFmt w:val="decimal"/>
      <w:pStyle w:val="Numberedtext"/>
      <w:lvlText w:val="%1."/>
      <w:lvlJc w:val="left"/>
      <w:pPr>
        <w:ind w:left="1287" w:hanging="360"/>
      </w:p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94656C"/>
    <w:multiLevelType w:val="hybridMultilevel"/>
    <w:tmpl w:val="A648A6C4"/>
    <w:lvl w:ilvl="0" w:tplc="5E9E45F2">
      <w:start w:val="1"/>
      <w:numFmt w:val="bullet"/>
      <w:pStyle w:val="Sraassuenkleliais"/>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854376B"/>
    <w:multiLevelType w:val="multilevel"/>
    <w:tmpl w:val="91AA9B90"/>
    <w:lvl w:ilvl="0">
      <w:start w:val="6"/>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505B75"/>
    <w:multiLevelType w:val="multilevel"/>
    <w:tmpl w:val="2A2AD77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5" w15:restartNumberingAfterBreak="0">
    <w:nsid w:val="735F4656"/>
    <w:multiLevelType w:val="multilevel"/>
    <w:tmpl w:val="06CC1B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6A3269C"/>
    <w:multiLevelType w:val="hybridMultilevel"/>
    <w:tmpl w:val="58D8D39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8" w15:restartNumberingAfterBreak="0">
    <w:nsid w:val="7B390F5A"/>
    <w:multiLevelType w:val="multilevel"/>
    <w:tmpl w:val="63BCA9D6"/>
    <w:lvl w:ilvl="0">
      <w:start w:val="7"/>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E4874C8"/>
    <w:multiLevelType w:val="multilevel"/>
    <w:tmpl w:val="B916309C"/>
    <w:lvl w:ilvl="0">
      <w:start w:val="10"/>
      <w:numFmt w:val="decimal"/>
      <w:lvlText w:val="%1."/>
      <w:lvlJc w:val="left"/>
      <w:pPr>
        <w:ind w:left="444" w:hanging="444"/>
      </w:pPr>
      <w:rPr>
        <w:rFonts w:hint="default"/>
        <w:sz w:val="22"/>
      </w:rPr>
    </w:lvl>
    <w:lvl w:ilvl="1">
      <w:start w:val="1"/>
      <w:numFmt w:val="decimal"/>
      <w:lvlText w:val="%1.%2."/>
      <w:lvlJc w:val="left"/>
      <w:pPr>
        <w:ind w:left="444" w:hanging="444"/>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60" w15:restartNumberingAfterBreak="0">
    <w:nsid w:val="7F4F4557"/>
    <w:multiLevelType w:val="hybridMultilevel"/>
    <w:tmpl w:val="0700D3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5859517">
    <w:abstractNumId w:val="29"/>
  </w:num>
  <w:num w:numId="2" w16cid:durableId="500004301">
    <w:abstractNumId w:val="19"/>
  </w:num>
  <w:num w:numId="3" w16cid:durableId="1902712844">
    <w:abstractNumId w:val="54"/>
  </w:num>
  <w:num w:numId="4" w16cid:durableId="176165766">
    <w:abstractNumId w:val="51"/>
  </w:num>
  <w:num w:numId="5" w16cid:durableId="512499293">
    <w:abstractNumId w:val="57"/>
  </w:num>
  <w:num w:numId="6" w16cid:durableId="631444003">
    <w:abstractNumId w:val="53"/>
  </w:num>
  <w:num w:numId="7" w16cid:durableId="1506287502">
    <w:abstractNumId w:val="45"/>
  </w:num>
  <w:num w:numId="8" w16cid:durableId="468866762">
    <w:abstractNumId w:val="47"/>
  </w:num>
  <w:num w:numId="9" w16cid:durableId="1578859587">
    <w:abstractNumId w:val="52"/>
  </w:num>
  <w:num w:numId="10" w16cid:durableId="1931968484">
    <w:abstractNumId w:val="11"/>
  </w:num>
  <w:num w:numId="11" w16cid:durableId="1416854894">
    <w:abstractNumId w:val="33"/>
  </w:num>
  <w:num w:numId="12" w16cid:durableId="1579751845">
    <w:abstractNumId w:val="49"/>
  </w:num>
  <w:num w:numId="13" w16cid:durableId="442195255">
    <w:abstractNumId w:val="40"/>
  </w:num>
  <w:num w:numId="14" w16cid:durableId="1934702852">
    <w:abstractNumId w:val="0"/>
  </w:num>
  <w:num w:numId="15" w16cid:durableId="1219900205">
    <w:abstractNumId w:val="39"/>
  </w:num>
  <w:num w:numId="16" w16cid:durableId="86931240">
    <w:abstractNumId w:val="44"/>
  </w:num>
  <w:num w:numId="17" w16cid:durableId="483395120">
    <w:abstractNumId w:val="48"/>
  </w:num>
  <w:num w:numId="18" w16cid:durableId="1466045269">
    <w:abstractNumId w:val="36"/>
  </w:num>
  <w:num w:numId="19" w16cid:durableId="757481107">
    <w:abstractNumId w:val="14"/>
  </w:num>
  <w:num w:numId="20" w16cid:durableId="128977458">
    <w:abstractNumId w:val="37"/>
  </w:num>
  <w:num w:numId="21" w16cid:durableId="1943146644">
    <w:abstractNumId w:val="46"/>
  </w:num>
  <w:num w:numId="22" w16cid:durableId="1690445659">
    <w:abstractNumId w:val="20"/>
  </w:num>
  <w:num w:numId="23" w16cid:durableId="742723991">
    <w:abstractNumId w:val="60"/>
  </w:num>
  <w:num w:numId="24" w16cid:durableId="2074309337">
    <w:abstractNumId w:val="23"/>
  </w:num>
  <w:num w:numId="25" w16cid:durableId="135807951">
    <w:abstractNumId w:val="12"/>
  </w:num>
  <w:num w:numId="26" w16cid:durableId="1554348994">
    <w:abstractNumId w:val="30"/>
  </w:num>
  <w:num w:numId="27" w16cid:durableId="211381432">
    <w:abstractNumId w:val="34"/>
  </w:num>
  <w:num w:numId="28" w16cid:durableId="1692150023">
    <w:abstractNumId w:val="31"/>
  </w:num>
  <w:num w:numId="29" w16cid:durableId="2081250110">
    <w:abstractNumId w:val="24"/>
  </w:num>
  <w:num w:numId="30" w16cid:durableId="1705520054">
    <w:abstractNumId w:val="55"/>
  </w:num>
  <w:num w:numId="31" w16cid:durableId="1197281001">
    <w:abstractNumId w:val="17"/>
  </w:num>
  <w:num w:numId="32" w16cid:durableId="259989271">
    <w:abstractNumId w:val="32"/>
  </w:num>
  <w:num w:numId="33" w16cid:durableId="769663823">
    <w:abstractNumId w:val="18"/>
  </w:num>
  <w:num w:numId="34" w16cid:durableId="1999307570">
    <w:abstractNumId w:val="42"/>
  </w:num>
  <w:num w:numId="35" w16cid:durableId="233441487">
    <w:abstractNumId w:val="25"/>
  </w:num>
  <w:num w:numId="36" w16cid:durableId="120541415">
    <w:abstractNumId w:val="41"/>
  </w:num>
  <w:num w:numId="37" w16cid:durableId="936212521">
    <w:abstractNumId w:val="50"/>
  </w:num>
  <w:num w:numId="38" w16cid:durableId="372385698">
    <w:abstractNumId w:val="15"/>
  </w:num>
  <w:num w:numId="39" w16cid:durableId="1544361552">
    <w:abstractNumId w:val="28"/>
  </w:num>
  <w:num w:numId="40" w16cid:durableId="1796177437">
    <w:abstractNumId w:val="21"/>
  </w:num>
  <w:num w:numId="41" w16cid:durableId="2067801031">
    <w:abstractNumId w:val="58"/>
  </w:num>
  <w:num w:numId="42" w16cid:durableId="360546178">
    <w:abstractNumId w:val="22"/>
  </w:num>
  <w:num w:numId="43" w16cid:durableId="1566992797">
    <w:abstractNumId w:val="26"/>
  </w:num>
  <w:num w:numId="44" w16cid:durableId="696346812">
    <w:abstractNumId w:val="59"/>
  </w:num>
  <w:num w:numId="45" w16cid:durableId="1965188492">
    <w:abstractNumId w:val="27"/>
  </w:num>
  <w:num w:numId="46" w16cid:durableId="1651134516">
    <w:abstractNumId w:val="16"/>
  </w:num>
  <w:num w:numId="47" w16cid:durableId="17824106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559325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8810592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63550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73559372">
    <w:abstractNumId w:val="38"/>
  </w:num>
  <w:num w:numId="52" w16cid:durableId="11520642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B1"/>
    <w:rsid w:val="00000B56"/>
    <w:rsid w:val="00000F53"/>
    <w:rsid w:val="00001073"/>
    <w:rsid w:val="00001160"/>
    <w:rsid w:val="00001455"/>
    <w:rsid w:val="000014B2"/>
    <w:rsid w:val="00001CCF"/>
    <w:rsid w:val="0000337F"/>
    <w:rsid w:val="00003568"/>
    <w:rsid w:val="000035DA"/>
    <w:rsid w:val="00003A28"/>
    <w:rsid w:val="00003A3F"/>
    <w:rsid w:val="000040DA"/>
    <w:rsid w:val="00004521"/>
    <w:rsid w:val="00004A08"/>
    <w:rsid w:val="00004C51"/>
    <w:rsid w:val="00005F36"/>
    <w:rsid w:val="000060AC"/>
    <w:rsid w:val="00006991"/>
    <w:rsid w:val="00006B37"/>
    <w:rsid w:val="000074A0"/>
    <w:rsid w:val="00007D23"/>
    <w:rsid w:val="00007EC9"/>
    <w:rsid w:val="00007F36"/>
    <w:rsid w:val="00010355"/>
    <w:rsid w:val="0001089B"/>
    <w:rsid w:val="00010B64"/>
    <w:rsid w:val="00010D8E"/>
    <w:rsid w:val="00010EAD"/>
    <w:rsid w:val="00010FA6"/>
    <w:rsid w:val="00011887"/>
    <w:rsid w:val="00011A8D"/>
    <w:rsid w:val="00011B40"/>
    <w:rsid w:val="00012892"/>
    <w:rsid w:val="00012BE7"/>
    <w:rsid w:val="00012E92"/>
    <w:rsid w:val="000133D6"/>
    <w:rsid w:val="0001349B"/>
    <w:rsid w:val="00013DF0"/>
    <w:rsid w:val="00013EF1"/>
    <w:rsid w:val="00013FF6"/>
    <w:rsid w:val="00014A61"/>
    <w:rsid w:val="00015C75"/>
    <w:rsid w:val="00015FC9"/>
    <w:rsid w:val="0001618D"/>
    <w:rsid w:val="0001658B"/>
    <w:rsid w:val="0001670E"/>
    <w:rsid w:val="00016FDD"/>
    <w:rsid w:val="00017009"/>
    <w:rsid w:val="00020518"/>
    <w:rsid w:val="000206C9"/>
    <w:rsid w:val="00020FD4"/>
    <w:rsid w:val="00021332"/>
    <w:rsid w:val="00021574"/>
    <w:rsid w:val="00021ECC"/>
    <w:rsid w:val="00021EFA"/>
    <w:rsid w:val="000221F4"/>
    <w:rsid w:val="00022DEB"/>
    <w:rsid w:val="00022E0C"/>
    <w:rsid w:val="00022FA0"/>
    <w:rsid w:val="00023641"/>
    <w:rsid w:val="000238B4"/>
    <w:rsid w:val="0002471A"/>
    <w:rsid w:val="00024DB9"/>
    <w:rsid w:val="00024F9D"/>
    <w:rsid w:val="0002541F"/>
    <w:rsid w:val="00025BE3"/>
    <w:rsid w:val="00026246"/>
    <w:rsid w:val="00026673"/>
    <w:rsid w:val="00026690"/>
    <w:rsid w:val="00026A51"/>
    <w:rsid w:val="00026D16"/>
    <w:rsid w:val="00030C02"/>
    <w:rsid w:val="00030C76"/>
    <w:rsid w:val="00030DD4"/>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06"/>
    <w:rsid w:val="00044B63"/>
    <w:rsid w:val="00044D8E"/>
    <w:rsid w:val="00044F08"/>
    <w:rsid w:val="00044FA9"/>
    <w:rsid w:val="000455B9"/>
    <w:rsid w:val="00045ED4"/>
    <w:rsid w:val="000461D0"/>
    <w:rsid w:val="000464E8"/>
    <w:rsid w:val="00046522"/>
    <w:rsid w:val="000466D2"/>
    <w:rsid w:val="00046DDC"/>
    <w:rsid w:val="0004768C"/>
    <w:rsid w:val="0004774A"/>
    <w:rsid w:val="00047F6B"/>
    <w:rsid w:val="00047F87"/>
    <w:rsid w:val="00051151"/>
    <w:rsid w:val="0005148B"/>
    <w:rsid w:val="000514CF"/>
    <w:rsid w:val="00051544"/>
    <w:rsid w:val="00051A51"/>
    <w:rsid w:val="00051E9D"/>
    <w:rsid w:val="00051F2D"/>
    <w:rsid w:val="000521F2"/>
    <w:rsid w:val="00052365"/>
    <w:rsid w:val="0005295E"/>
    <w:rsid w:val="00052EB6"/>
    <w:rsid w:val="00053139"/>
    <w:rsid w:val="0005396D"/>
    <w:rsid w:val="00053ABC"/>
    <w:rsid w:val="000543B5"/>
    <w:rsid w:val="00055235"/>
    <w:rsid w:val="000561CC"/>
    <w:rsid w:val="00056526"/>
    <w:rsid w:val="000571AD"/>
    <w:rsid w:val="00057346"/>
    <w:rsid w:val="000578C9"/>
    <w:rsid w:val="00060287"/>
    <w:rsid w:val="0006040C"/>
    <w:rsid w:val="000604AB"/>
    <w:rsid w:val="000605C5"/>
    <w:rsid w:val="000608EF"/>
    <w:rsid w:val="00061084"/>
    <w:rsid w:val="00061466"/>
    <w:rsid w:val="00061E86"/>
    <w:rsid w:val="00062382"/>
    <w:rsid w:val="00062BB2"/>
    <w:rsid w:val="0006300C"/>
    <w:rsid w:val="000631F1"/>
    <w:rsid w:val="00064868"/>
    <w:rsid w:val="00064A70"/>
    <w:rsid w:val="0006575D"/>
    <w:rsid w:val="000659E9"/>
    <w:rsid w:val="00066576"/>
    <w:rsid w:val="00066BB9"/>
    <w:rsid w:val="00066D29"/>
    <w:rsid w:val="00067A88"/>
    <w:rsid w:val="00067DCC"/>
    <w:rsid w:val="00067EAF"/>
    <w:rsid w:val="0007051B"/>
    <w:rsid w:val="000714BF"/>
    <w:rsid w:val="00071548"/>
    <w:rsid w:val="000716B1"/>
    <w:rsid w:val="00072F31"/>
    <w:rsid w:val="00072FE6"/>
    <w:rsid w:val="00073653"/>
    <w:rsid w:val="000738C7"/>
    <w:rsid w:val="000749D7"/>
    <w:rsid w:val="00074A01"/>
    <w:rsid w:val="00074DEB"/>
    <w:rsid w:val="00074E9E"/>
    <w:rsid w:val="0007511C"/>
    <w:rsid w:val="00075511"/>
    <w:rsid w:val="00075D27"/>
    <w:rsid w:val="00076575"/>
    <w:rsid w:val="00076FB7"/>
    <w:rsid w:val="00077583"/>
    <w:rsid w:val="000775B4"/>
    <w:rsid w:val="00080396"/>
    <w:rsid w:val="00080C1D"/>
    <w:rsid w:val="00080EE8"/>
    <w:rsid w:val="00080F53"/>
    <w:rsid w:val="0008241E"/>
    <w:rsid w:val="00082F6A"/>
    <w:rsid w:val="0008369A"/>
    <w:rsid w:val="0008436A"/>
    <w:rsid w:val="000851E4"/>
    <w:rsid w:val="00085478"/>
    <w:rsid w:val="00085609"/>
    <w:rsid w:val="000859C8"/>
    <w:rsid w:val="00086C16"/>
    <w:rsid w:val="00086CC6"/>
    <w:rsid w:val="00086D57"/>
    <w:rsid w:val="00086DDB"/>
    <w:rsid w:val="00087211"/>
    <w:rsid w:val="000873A9"/>
    <w:rsid w:val="000876C6"/>
    <w:rsid w:val="00087EFE"/>
    <w:rsid w:val="00090235"/>
    <w:rsid w:val="000903D5"/>
    <w:rsid w:val="000904B3"/>
    <w:rsid w:val="00090718"/>
    <w:rsid w:val="00090916"/>
    <w:rsid w:val="00090C50"/>
    <w:rsid w:val="00090F9B"/>
    <w:rsid w:val="00091346"/>
    <w:rsid w:val="000917F2"/>
    <w:rsid w:val="00091C9D"/>
    <w:rsid w:val="0009310C"/>
    <w:rsid w:val="00093FB7"/>
    <w:rsid w:val="00094604"/>
    <w:rsid w:val="00094FBE"/>
    <w:rsid w:val="0009530D"/>
    <w:rsid w:val="00095834"/>
    <w:rsid w:val="0009585F"/>
    <w:rsid w:val="00095A99"/>
    <w:rsid w:val="0009724E"/>
    <w:rsid w:val="00097B80"/>
    <w:rsid w:val="000A05FB"/>
    <w:rsid w:val="000A09BB"/>
    <w:rsid w:val="000A0DFE"/>
    <w:rsid w:val="000A0F5D"/>
    <w:rsid w:val="000A195D"/>
    <w:rsid w:val="000A1E34"/>
    <w:rsid w:val="000A202B"/>
    <w:rsid w:val="000A2CBA"/>
    <w:rsid w:val="000A2D88"/>
    <w:rsid w:val="000A5738"/>
    <w:rsid w:val="000A5FB1"/>
    <w:rsid w:val="000A6BBE"/>
    <w:rsid w:val="000A708D"/>
    <w:rsid w:val="000A7137"/>
    <w:rsid w:val="000A76C1"/>
    <w:rsid w:val="000A7A17"/>
    <w:rsid w:val="000A7BF8"/>
    <w:rsid w:val="000A7E99"/>
    <w:rsid w:val="000B040B"/>
    <w:rsid w:val="000B049C"/>
    <w:rsid w:val="000B0CED"/>
    <w:rsid w:val="000B2E23"/>
    <w:rsid w:val="000B31CD"/>
    <w:rsid w:val="000B36CB"/>
    <w:rsid w:val="000B4815"/>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2EE3"/>
    <w:rsid w:val="000C34A7"/>
    <w:rsid w:val="000C3D2E"/>
    <w:rsid w:val="000C3F71"/>
    <w:rsid w:val="000C4D87"/>
    <w:rsid w:val="000C4DF9"/>
    <w:rsid w:val="000C55D6"/>
    <w:rsid w:val="000C59B8"/>
    <w:rsid w:val="000C6068"/>
    <w:rsid w:val="000C6963"/>
    <w:rsid w:val="000C7160"/>
    <w:rsid w:val="000D0A3F"/>
    <w:rsid w:val="000D0F58"/>
    <w:rsid w:val="000D13D6"/>
    <w:rsid w:val="000D18E9"/>
    <w:rsid w:val="000D22E3"/>
    <w:rsid w:val="000D26D8"/>
    <w:rsid w:val="000D412D"/>
    <w:rsid w:val="000D4406"/>
    <w:rsid w:val="000D4B9C"/>
    <w:rsid w:val="000D4E2B"/>
    <w:rsid w:val="000D4E58"/>
    <w:rsid w:val="000D5C58"/>
    <w:rsid w:val="000D638A"/>
    <w:rsid w:val="000D71C2"/>
    <w:rsid w:val="000D7494"/>
    <w:rsid w:val="000D7AD2"/>
    <w:rsid w:val="000E083B"/>
    <w:rsid w:val="000E0EAE"/>
    <w:rsid w:val="000E10BD"/>
    <w:rsid w:val="000E149B"/>
    <w:rsid w:val="000E1743"/>
    <w:rsid w:val="000E1E13"/>
    <w:rsid w:val="000E2119"/>
    <w:rsid w:val="000E266E"/>
    <w:rsid w:val="000E28FF"/>
    <w:rsid w:val="000E2FD9"/>
    <w:rsid w:val="000E31D4"/>
    <w:rsid w:val="000E3448"/>
    <w:rsid w:val="000E34A4"/>
    <w:rsid w:val="000E37BD"/>
    <w:rsid w:val="000E3DE9"/>
    <w:rsid w:val="000E3E3A"/>
    <w:rsid w:val="000E3F2F"/>
    <w:rsid w:val="000E430C"/>
    <w:rsid w:val="000E458D"/>
    <w:rsid w:val="000E4BE5"/>
    <w:rsid w:val="000E5999"/>
    <w:rsid w:val="000E6130"/>
    <w:rsid w:val="000E6657"/>
    <w:rsid w:val="000E7154"/>
    <w:rsid w:val="000E799D"/>
    <w:rsid w:val="000E7CF8"/>
    <w:rsid w:val="000F01E1"/>
    <w:rsid w:val="000F04F7"/>
    <w:rsid w:val="000F051B"/>
    <w:rsid w:val="000F0A7A"/>
    <w:rsid w:val="000F1287"/>
    <w:rsid w:val="000F1B57"/>
    <w:rsid w:val="000F20B4"/>
    <w:rsid w:val="000F2282"/>
    <w:rsid w:val="000F2369"/>
    <w:rsid w:val="000F2FF1"/>
    <w:rsid w:val="000F32FF"/>
    <w:rsid w:val="000F403D"/>
    <w:rsid w:val="000F4AA3"/>
    <w:rsid w:val="000F4B8F"/>
    <w:rsid w:val="000F513D"/>
    <w:rsid w:val="000F5948"/>
    <w:rsid w:val="000F7102"/>
    <w:rsid w:val="000F7B3D"/>
    <w:rsid w:val="000F7BEC"/>
    <w:rsid w:val="00100B38"/>
    <w:rsid w:val="00100EB7"/>
    <w:rsid w:val="001010F7"/>
    <w:rsid w:val="00101313"/>
    <w:rsid w:val="00101C48"/>
    <w:rsid w:val="00101DB0"/>
    <w:rsid w:val="0010270D"/>
    <w:rsid w:val="00102CF3"/>
    <w:rsid w:val="00102D1D"/>
    <w:rsid w:val="00103779"/>
    <w:rsid w:val="001043BB"/>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FD"/>
    <w:rsid w:val="0012267C"/>
    <w:rsid w:val="001229FD"/>
    <w:rsid w:val="00124338"/>
    <w:rsid w:val="00124345"/>
    <w:rsid w:val="00124EC0"/>
    <w:rsid w:val="00124FB1"/>
    <w:rsid w:val="00125082"/>
    <w:rsid w:val="0012584E"/>
    <w:rsid w:val="0012639E"/>
    <w:rsid w:val="00127196"/>
    <w:rsid w:val="001275FB"/>
    <w:rsid w:val="00127E5B"/>
    <w:rsid w:val="00127F38"/>
    <w:rsid w:val="0013010B"/>
    <w:rsid w:val="0013116C"/>
    <w:rsid w:val="0013140B"/>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E28"/>
    <w:rsid w:val="001404B9"/>
    <w:rsid w:val="0014084E"/>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EEB"/>
    <w:rsid w:val="00146BC9"/>
    <w:rsid w:val="001472DB"/>
    <w:rsid w:val="00147552"/>
    <w:rsid w:val="0014755C"/>
    <w:rsid w:val="001479C4"/>
    <w:rsid w:val="00147A63"/>
    <w:rsid w:val="00147A8C"/>
    <w:rsid w:val="00147DF6"/>
    <w:rsid w:val="0015079A"/>
    <w:rsid w:val="00150D95"/>
    <w:rsid w:val="00150DA1"/>
    <w:rsid w:val="00150E77"/>
    <w:rsid w:val="00151C42"/>
    <w:rsid w:val="00152CD9"/>
    <w:rsid w:val="0015376E"/>
    <w:rsid w:val="001538C5"/>
    <w:rsid w:val="00153D1C"/>
    <w:rsid w:val="00154487"/>
    <w:rsid w:val="0015529C"/>
    <w:rsid w:val="00155354"/>
    <w:rsid w:val="00156148"/>
    <w:rsid w:val="001566A1"/>
    <w:rsid w:val="00156AC9"/>
    <w:rsid w:val="001578F5"/>
    <w:rsid w:val="001607EC"/>
    <w:rsid w:val="001609D9"/>
    <w:rsid w:val="00160A4A"/>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0FB"/>
    <w:rsid w:val="0017643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235"/>
    <w:rsid w:val="001849BD"/>
    <w:rsid w:val="001853B6"/>
    <w:rsid w:val="00185454"/>
    <w:rsid w:val="00185997"/>
    <w:rsid w:val="00185BC4"/>
    <w:rsid w:val="001865A6"/>
    <w:rsid w:val="001865EE"/>
    <w:rsid w:val="0018711E"/>
    <w:rsid w:val="0019130D"/>
    <w:rsid w:val="00191CEF"/>
    <w:rsid w:val="001926B1"/>
    <w:rsid w:val="00192AF9"/>
    <w:rsid w:val="00192B6B"/>
    <w:rsid w:val="00192ED3"/>
    <w:rsid w:val="00193984"/>
    <w:rsid w:val="00193D61"/>
    <w:rsid w:val="00194439"/>
    <w:rsid w:val="00194544"/>
    <w:rsid w:val="00194723"/>
    <w:rsid w:val="0019486C"/>
    <w:rsid w:val="001954F1"/>
    <w:rsid w:val="00195572"/>
    <w:rsid w:val="0019576B"/>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C2"/>
    <w:rsid w:val="001A42A2"/>
    <w:rsid w:val="001A49EA"/>
    <w:rsid w:val="001A4D7F"/>
    <w:rsid w:val="001A4D9A"/>
    <w:rsid w:val="001A5289"/>
    <w:rsid w:val="001A5440"/>
    <w:rsid w:val="001A5F8E"/>
    <w:rsid w:val="001A5FBA"/>
    <w:rsid w:val="001A67B2"/>
    <w:rsid w:val="001A6CC7"/>
    <w:rsid w:val="001A7088"/>
    <w:rsid w:val="001A70A4"/>
    <w:rsid w:val="001A710C"/>
    <w:rsid w:val="001A7678"/>
    <w:rsid w:val="001A7B3D"/>
    <w:rsid w:val="001B0276"/>
    <w:rsid w:val="001B1895"/>
    <w:rsid w:val="001B2074"/>
    <w:rsid w:val="001B2226"/>
    <w:rsid w:val="001B3250"/>
    <w:rsid w:val="001B33A4"/>
    <w:rsid w:val="001B370C"/>
    <w:rsid w:val="001B3C7D"/>
    <w:rsid w:val="001B3F4C"/>
    <w:rsid w:val="001B4266"/>
    <w:rsid w:val="001B50F3"/>
    <w:rsid w:val="001B53D6"/>
    <w:rsid w:val="001B59DE"/>
    <w:rsid w:val="001B7585"/>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657"/>
    <w:rsid w:val="001C7F48"/>
    <w:rsid w:val="001D2623"/>
    <w:rsid w:val="001D2CB6"/>
    <w:rsid w:val="001D37D8"/>
    <w:rsid w:val="001D3F3B"/>
    <w:rsid w:val="001D414C"/>
    <w:rsid w:val="001D41F4"/>
    <w:rsid w:val="001D4CC2"/>
    <w:rsid w:val="001D5752"/>
    <w:rsid w:val="001D612E"/>
    <w:rsid w:val="001D65F8"/>
    <w:rsid w:val="001D7492"/>
    <w:rsid w:val="001D7890"/>
    <w:rsid w:val="001E0107"/>
    <w:rsid w:val="001E1014"/>
    <w:rsid w:val="001E250F"/>
    <w:rsid w:val="001E2BC5"/>
    <w:rsid w:val="001E327B"/>
    <w:rsid w:val="001E3738"/>
    <w:rsid w:val="001E3801"/>
    <w:rsid w:val="001E3D5A"/>
    <w:rsid w:val="001E42D2"/>
    <w:rsid w:val="001E4891"/>
    <w:rsid w:val="001E4C29"/>
    <w:rsid w:val="001E4DB2"/>
    <w:rsid w:val="001E528F"/>
    <w:rsid w:val="001E5701"/>
    <w:rsid w:val="001E61DF"/>
    <w:rsid w:val="001E76C7"/>
    <w:rsid w:val="001E7E24"/>
    <w:rsid w:val="001E7FEE"/>
    <w:rsid w:val="001F04C1"/>
    <w:rsid w:val="001F15A0"/>
    <w:rsid w:val="001F1D6C"/>
    <w:rsid w:val="001F1DB6"/>
    <w:rsid w:val="001F1FB1"/>
    <w:rsid w:val="001F2168"/>
    <w:rsid w:val="001F2E11"/>
    <w:rsid w:val="001F2EB6"/>
    <w:rsid w:val="001F3174"/>
    <w:rsid w:val="001F5180"/>
    <w:rsid w:val="001F573E"/>
    <w:rsid w:val="001F5ED0"/>
    <w:rsid w:val="001F601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CCA"/>
    <w:rsid w:val="0020544B"/>
    <w:rsid w:val="002058A4"/>
    <w:rsid w:val="002059C4"/>
    <w:rsid w:val="00206179"/>
    <w:rsid w:val="00206D8B"/>
    <w:rsid w:val="002078CF"/>
    <w:rsid w:val="0020796D"/>
    <w:rsid w:val="00207CC3"/>
    <w:rsid w:val="00207E02"/>
    <w:rsid w:val="00207E40"/>
    <w:rsid w:val="00207FAC"/>
    <w:rsid w:val="00210068"/>
    <w:rsid w:val="002101DC"/>
    <w:rsid w:val="00210594"/>
    <w:rsid w:val="00210870"/>
    <w:rsid w:val="00211375"/>
    <w:rsid w:val="00212C25"/>
    <w:rsid w:val="00212F68"/>
    <w:rsid w:val="002135C6"/>
    <w:rsid w:val="00213837"/>
    <w:rsid w:val="0021398A"/>
    <w:rsid w:val="00213FF0"/>
    <w:rsid w:val="002140C5"/>
    <w:rsid w:val="00214B9D"/>
    <w:rsid w:val="00214D4B"/>
    <w:rsid w:val="00215B09"/>
    <w:rsid w:val="00215FB5"/>
    <w:rsid w:val="00216100"/>
    <w:rsid w:val="002163DC"/>
    <w:rsid w:val="00216766"/>
    <w:rsid w:val="00216820"/>
    <w:rsid w:val="002171F7"/>
    <w:rsid w:val="00217893"/>
    <w:rsid w:val="00220588"/>
    <w:rsid w:val="00220B88"/>
    <w:rsid w:val="002211A8"/>
    <w:rsid w:val="00221235"/>
    <w:rsid w:val="00221CC0"/>
    <w:rsid w:val="00221D31"/>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6DE"/>
    <w:rsid w:val="002374F8"/>
    <w:rsid w:val="00237EA0"/>
    <w:rsid w:val="002406F9"/>
    <w:rsid w:val="002411C2"/>
    <w:rsid w:val="002415C7"/>
    <w:rsid w:val="0024180E"/>
    <w:rsid w:val="00241D43"/>
    <w:rsid w:val="00242459"/>
    <w:rsid w:val="002425E8"/>
    <w:rsid w:val="00242CEB"/>
    <w:rsid w:val="002430AE"/>
    <w:rsid w:val="00244688"/>
    <w:rsid w:val="00245010"/>
    <w:rsid w:val="0024523D"/>
    <w:rsid w:val="00245643"/>
    <w:rsid w:val="00245655"/>
    <w:rsid w:val="00245DD5"/>
    <w:rsid w:val="00245E8F"/>
    <w:rsid w:val="00246996"/>
    <w:rsid w:val="0024735B"/>
    <w:rsid w:val="002475EC"/>
    <w:rsid w:val="002476D5"/>
    <w:rsid w:val="0024777E"/>
    <w:rsid w:val="0025050C"/>
    <w:rsid w:val="002510C4"/>
    <w:rsid w:val="0025127F"/>
    <w:rsid w:val="0025176F"/>
    <w:rsid w:val="00251D4A"/>
    <w:rsid w:val="00252113"/>
    <w:rsid w:val="00252261"/>
    <w:rsid w:val="002522DC"/>
    <w:rsid w:val="00252A35"/>
    <w:rsid w:val="00253090"/>
    <w:rsid w:val="00253C3C"/>
    <w:rsid w:val="00253F91"/>
    <w:rsid w:val="0025450E"/>
    <w:rsid w:val="00254895"/>
    <w:rsid w:val="00254B13"/>
    <w:rsid w:val="00255225"/>
    <w:rsid w:val="0025607C"/>
    <w:rsid w:val="002576BB"/>
    <w:rsid w:val="00257DA9"/>
    <w:rsid w:val="00257F4B"/>
    <w:rsid w:val="002601F1"/>
    <w:rsid w:val="002602D9"/>
    <w:rsid w:val="002603C7"/>
    <w:rsid w:val="002609DE"/>
    <w:rsid w:val="002611F2"/>
    <w:rsid w:val="002616A9"/>
    <w:rsid w:val="002617A4"/>
    <w:rsid w:val="002620D1"/>
    <w:rsid w:val="00262386"/>
    <w:rsid w:val="00262D13"/>
    <w:rsid w:val="00262D3D"/>
    <w:rsid w:val="00263B34"/>
    <w:rsid w:val="00263E7F"/>
    <w:rsid w:val="0026424A"/>
    <w:rsid w:val="002643DF"/>
    <w:rsid w:val="0026491C"/>
    <w:rsid w:val="00264B13"/>
    <w:rsid w:val="00264EBF"/>
    <w:rsid w:val="0026649F"/>
    <w:rsid w:val="002670AA"/>
    <w:rsid w:val="00267262"/>
    <w:rsid w:val="00267751"/>
    <w:rsid w:val="00267E9A"/>
    <w:rsid w:val="0027000F"/>
    <w:rsid w:val="0027006B"/>
    <w:rsid w:val="00270113"/>
    <w:rsid w:val="002707A9"/>
    <w:rsid w:val="002713FB"/>
    <w:rsid w:val="00271411"/>
    <w:rsid w:val="002714B5"/>
    <w:rsid w:val="002716D8"/>
    <w:rsid w:val="00272038"/>
    <w:rsid w:val="0027236E"/>
    <w:rsid w:val="00272857"/>
    <w:rsid w:val="0027399D"/>
    <w:rsid w:val="00273F59"/>
    <w:rsid w:val="00274C8A"/>
    <w:rsid w:val="00274E50"/>
    <w:rsid w:val="0027575B"/>
    <w:rsid w:val="00275B72"/>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D00"/>
    <w:rsid w:val="00290E7C"/>
    <w:rsid w:val="00290F12"/>
    <w:rsid w:val="00291BEE"/>
    <w:rsid w:val="00291DCB"/>
    <w:rsid w:val="0029216D"/>
    <w:rsid w:val="002926A1"/>
    <w:rsid w:val="0029405B"/>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46C"/>
    <w:rsid w:val="002A4AC9"/>
    <w:rsid w:val="002A5143"/>
    <w:rsid w:val="002A53FA"/>
    <w:rsid w:val="002A6164"/>
    <w:rsid w:val="002A62B6"/>
    <w:rsid w:val="002A637A"/>
    <w:rsid w:val="002A662D"/>
    <w:rsid w:val="002A6658"/>
    <w:rsid w:val="002A70E6"/>
    <w:rsid w:val="002A71C8"/>
    <w:rsid w:val="002A7A35"/>
    <w:rsid w:val="002B0002"/>
    <w:rsid w:val="002B062F"/>
    <w:rsid w:val="002B0710"/>
    <w:rsid w:val="002B12BE"/>
    <w:rsid w:val="002B144C"/>
    <w:rsid w:val="002B165D"/>
    <w:rsid w:val="002B189A"/>
    <w:rsid w:val="002B19CD"/>
    <w:rsid w:val="002B1AD3"/>
    <w:rsid w:val="002B2FCD"/>
    <w:rsid w:val="002B32CA"/>
    <w:rsid w:val="002B37AE"/>
    <w:rsid w:val="002B3D3E"/>
    <w:rsid w:val="002B3F04"/>
    <w:rsid w:val="002B42DA"/>
    <w:rsid w:val="002B49CA"/>
    <w:rsid w:val="002B4DFD"/>
    <w:rsid w:val="002B6251"/>
    <w:rsid w:val="002B6B9E"/>
    <w:rsid w:val="002B6F23"/>
    <w:rsid w:val="002B6FF7"/>
    <w:rsid w:val="002B75F7"/>
    <w:rsid w:val="002C0354"/>
    <w:rsid w:val="002C14FC"/>
    <w:rsid w:val="002C17A0"/>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0B99"/>
    <w:rsid w:val="002D1083"/>
    <w:rsid w:val="002D1289"/>
    <w:rsid w:val="002D1712"/>
    <w:rsid w:val="002D1C99"/>
    <w:rsid w:val="002D1EFA"/>
    <w:rsid w:val="002D236C"/>
    <w:rsid w:val="002D28EF"/>
    <w:rsid w:val="002D3712"/>
    <w:rsid w:val="002D470F"/>
    <w:rsid w:val="002D48BB"/>
    <w:rsid w:val="002D49C8"/>
    <w:rsid w:val="002D51D8"/>
    <w:rsid w:val="002D54D5"/>
    <w:rsid w:val="002D5ABC"/>
    <w:rsid w:val="002D61AE"/>
    <w:rsid w:val="002D6348"/>
    <w:rsid w:val="002D6A66"/>
    <w:rsid w:val="002D6D51"/>
    <w:rsid w:val="002D6E52"/>
    <w:rsid w:val="002D6F74"/>
    <w:rsid w:val="002D71B6"/>
    <w:rsid w:val="002D7F06"/>
    <w:rsid w:val="002E00F1"/>
    <w:rsid w:val="002E115D"/>
    <w:rsid w:val="002E120E"/>
    <w:rsid w:val="002E1796"/>
    <w:rsid w:val="002E194D"/>
    <w:rsid w:val="002E259F"/>
    <w:rsid w:val="002E2B93"/>
    <w:rsid w:val="002E2CD8"/>
    <w:rsid w:val="002E348F"/>
    <w:rsid w:val="002E349B"/>
    <w:rsid w:val="002E3C32"/>
    <w:rsid w:val="002E4A5A"/>
    <w:rsid w:val="002E5C9B"/>
    <w:rsid w:val="002E5EA9"/>
    <w:rsid w:val="002E6BB6"/>
    <w:rsid w:val="002F05C1"/>
    <w:rsid w:val="002F0663"/>
    <w:rsid w:val="002F0AB8"/>
    <w:rsid w:val="002F0FBA"/>
    <w:rsid w:val="002F12E7"/>
    <w:rsid w:val="002F148F"/>
    <w:rsid w:val="002F1998"/>
    <w:rsid w:val="002F1CD9"/>
    <w:rsid w:val="002F1D5C"/>
    <w:rsid w:val="002F268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9E7"/>
    <w:rsid w:val="0031109D"/>
    <w:rsid w:val="00311111"/>
    <w:rsid w:val="003115B7"/>
    <w:rsid w:val="003118F5"/>
    <w:rsid w:val="003127FC"/>
    <w:rsid w:val="0031284C"/>
    <w:rsid w:val="00312ACF"/>
    <w:rsid w:val="00312FEE"/>
    <w:rsid w:val="00313947"/>
    <w:rsid w:val="00313A09"/>
    <w:rsid w:val="00313C2B"/>
    <w:rsid w:val="0031420A"/>
    <w:rsid w:val="00314972"/>
    <w:rsid w:val="00314A80"/>
    <w:rsid w:val="00314B37"/>
    <w:rsid w:val="00314BA3"/>
    <w:rsid w:val="003155D3"/>
    <w:rsid w:val="0031776E"/>
    <w:rsid w:val="00317AC3"/>
    <w:rsid w:val="00320115"/>
    <w:rsid w:val="00321802"/>
    <w:rsid w:val="00321A79"/>
    <w:rsid w:val="00321B1F"/>
    <w:rsid w:val="003221F2"/>
    <w:rsid w:val="0032266C"/>
    <w:rsid w:val="003232C3"/>
    <w:rsid w:val="00324073"/>
    <w:rsid w:val="003241B0"/>
    <w:rsid w:val="003241B4"/>
    <w:rsid w:val="0032494C"/>
    <w:rsid w:val="00325243"/>
    <w:rsid w:val="00325A84"/>
    <w:rsid w:val="00325ACC"/>
    <w:rsid w:val="00325BB7"/>
    <w:rsid w:val="00325D58"/>
    <w:rsid w:val="00325F1F"/>
    <w:rsid w:val="00326357"/>
    <w:rsid w:val="00326CB7"/>
    <w:rsid w:val="00326F19"/>
    <w:rsid w:val="00326F9E"/>
    <w:rsid w:val="00327F7B"/>
    <w:rsid w:val="003300F2"/>
    <w:rsid w:val="00331673"/>
    <w:rsid w:val="00331ED1"/>
    <w:rsid w:val="003328D9"/>
    <w:rsid w:val="00333722"/>
    <w:rsid w:val="00333BFA"/>
    <w:rsid w:val="00333F2C"/>
    <w:rsid w:val="00334D33"/>
    <w:rsid w:val="00334EB8"/>
    <w:rsid w:val="00335A01"/>
    <w:rsid w:val="00335DA5"/>
    <w:rsid w:val="00336388"/>
    <w:rsid w:val="0033642E"/>
    <w:rsid w:val="003406FD"/>
    <w:rsid w:val="00340F7A"/>
    <w:rsid w:val="0034181C"/>
    <w:rsid w:val="00341929"/>
    <w:rsid w:val="00341D9A"/>
    <w:rsid w:val="00342ACF"/>
    <w:rsid w:val="00342DEF"/>
    <w:rsid w:val="00343586"/>
    <w:rsid w:val="003436A3"/>
    <w:rsid w:val="00343AFE"/>
    <w:rsid w:val="0034460F"/>
    <w:rsid w:val="00344F46"/>
    <w:rsid w:val="00345141"/>
    <w:rsid w:val="003451F8"/>
    <w:rsid w:val="003453C2"/>
    <w:rsid w:val="00346410"/>
    <w:rsid w:val="00347DA2"/>
    <w:rsid w:val="00347E47"/>
    <w:rsid w:val="00350286"/>
    <w:rsid w:val="0035041E"/>
    <w:rsid w:val="00350730"/>
    <w:rsid w:val="00351D68"/>
    <w:rsid w:val="00352626"/>
    <w:rsid w:val="00352C78"/>
    <w:rsid w:val="003536CF"/>
    <w:rsid w:val="0035397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DFE"/>
    <w:rsid w:val="00362719"/>
    <w:rsid w:val="00363134"/>
    <w:rsid w:val="00363DFF"/>
    <w:rsid w:val="00365384"/>
    <w:rsid w:val="003657DD"/>
    <w:rsid w:val="003660B8"/>
    <w:rsid w:val="003671C3"/>
    <w:rsid w:val="00367497"/>
    <w:rsid w:val="003676C5"/>
    <w:rsid w:val="00370489"/>
    <w:rsid w:val="00370682"/>
    <w:rsid w:val="003713E4"/>
    <w:rsid w:val="00371433"/>
    <w:rsid w:val="00371A00"/>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291"/>
    <w:rsid w:val="00377497"/>
    <w:rsid w:val="0037755C"/>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1A"/>
    <w:rsid w:val="003833CD"/>
    <w:rsid w:val="003835F5"/>
    <w:rsid w:val="00383DB0"/>
    <w:rsid w:val="003845F0"/>
    <w:rsid w:val="00384DBD"/>
    <w:rsid w:val="00384F5A"/>
    <w:rsid w:val="00385D49"/>
    <w:rsid w:val="00386E76"/>
    <w:rsid w:val="003903FB"/>
    <w:rsid w:val="00390B20"/>
    <w:rsid w:val="0039114B"/>
    <w:rsid w:val="00391205"/>
    <w:rsid w:val="0039183A"/>
    <w:rsid w:val="00391FE7"/>
    <w:rsid w:val="00392236"/>
    <w:rsid w:val="0039299B"/>
    <w:rsid w:val="00393249"/>
    <w:rsid w:val="00393698"/>
    <w:rsid w:val="0039371E"/>
    <w:rsid w:val="00394C27"/>
    <w:rsid w:val="003966A3"/>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C6B"/>
    <w:rsid w:val="003B73B7"/>
    <w:rsid w:val="003B7634"/>
    <w:rsid w:val="003B7636"/>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C4"/>
    <w:rsid w:val="003C5AB4"/>
    <w:rsid w:val="003C5B6A"/>
    <w:rsid w:val="003C5CA2"/>
    <w:rsid w:val="003C6C3A"/>
    <w:rsid w:val="003C6C7B"/>
    <w:rsid w:val="003C6F69"/>
    <w:rsid w:val="003C7285"/>
    <w:rsid w:val="003C73E9"/>
    <w:rsid w:val="003C7763"/>
    <w:rsid w:val="003C7AFD"/>
    <w:rsid w:val="003C7CF1"/>
    <w:rsid w:val="003D0037"/>
    <w:rsid w:val="003D03D9"/>
    <w:rsid w:val="003D1151"/>
    <w:rsid w:val="003D11CB"/>
    <w:rsid w:val="003D1383"/>
    <w:rsid w:val="003D14EA"/>
    <w:rsid w:val="003D2307"/>
    <w:rsid w:val="003D26E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CDA"/>
    <w:rsid w:val="003E3D85"/>
    <w:rsid w:val="003E41AC"/>
    <w:rsid w:val="003E422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B7"/>
    <w:rsid w:val="003F3FC9"/>
    <w:rsid w:val="003F4245"/>
    <w:rsid w:val="003F5489"/>
    <w:rsid w:val="003F54D8"/>
    <w:rsid w:val="003F5913"/>
    <w:rsid w:val="003F5B18"/>
    <w:rsid w:val="003F740A"/>
    <w:rsid w:val="003F7FE3"/>
    <w:rsid w:val="00400269"/>
    <w:rsid w:val="004017E7"/>
    <w:rsid w:val="00401CAD"/>
    <w:rsid w:val="004022F2"/>
    <w:rsid w:val="0040276A"/>
    <w:rsid w:val="004038D3"/>
    <w:rsid w:val="00403C4D"/>
    <w:rsid w:val="0040427C"/>
    <w:rsid w:val="00404533"/>
    <w:rsid w:val="0040472C"/>
    <w:rsid w:val="004047D7"/>
    <w:rsid w:val="00404B16"/>
    <w:rsid w:val="00404E2E"/>
    <w:rsid w:val="00405855"/>
    <w:rsid w:val="00405B22"/>
    <w:rsid w:val="00405D65"/>
    <w:rsid w:val="0040657F"/>
    <w:rsid w:val="00406B9B"/>
    <w:rsid w:val="00407939"/>
    <w:rsid w:val="00407E1E"/>
    <w:rsid w:val="00410349"/>
    <w:rsid w:val="00410936"/>
    <w:rsid w:val="00410A15"/>
    <w:rsid w:val="00410CF8"/>
    <w:rsid w:val="0041188F"/>
    <w:rsid w:val="00411B94"/>
    <w:rsid w:val="00411BD7"/>
    <w:rsid w:val="0041208A"/>
    <w:rsid w:val="004132EE"/>
    <w:rsid w:val="0041361C"/>
    <w:rsid w:val="004136AC"/>
    <w:rsid w:val="00413B5B"/>
    <w:rsid w:val="00413D2E"/>
    <w:rsid w:val="00413F8C"/>
    <w:rsid w:val="00413FA7"/>
    <w:rsid w:val="004147BD"/>
    <w:rsid w:val="004157B6"/>
    <w:rsid w:val="0041685F"/>
    <w:rsid w:val="00416CD6"/>
    <w:rsid w:val="00416D08"/>
    <w:rsid w:val="004170BC"/>
    <w:rsid w:val="00417604"/>
    <w:rsid w:val="00420EAC"/>
    <w:rsid w:val="0042106B"/>
    <w:rsid w:val="00421D7D"/>
    <w:rsid w:val="004241D8"/>
    <w:rsid w:val="00424382"/>
    <w:rsid w:val="00424668"/>
    <w:rsid w:val="0042470D"/>
    <w:rsid w:val="00424B94"/>
    <w:rsid w:val="00424C4C"/>
    <w:rsid w:val="004252AF"/>
    <w:rsid w:val="00425560"/>
    <w:rsid w:val="0042578B"/>
    <w:rsid w:val="004257A5"/>
    <w:rsid w:val="00425CFB"/>
    <w:rsid w:val="0042788E"/>
    <w:rsid w:val="0043030D"/>
    <w:rsid w:val="00431627"/>
    <w:rsid w:val="00432574"/>
    <w:rsid w:val="0043288C"/>
    <w:rsid w:val="0043335A"/>
    <w:rsid w:val="00433991"/>
    <w:rsid w:val="00433A4A"/>
    <w:rsid w:val="00433FD7"/>
    <w:rsid w:val="004344CB"/>
    <w:rsid w:val="0043483A"/>
    <w:rsid w:val="004350FA"/>
    <w:rsid w:val="00435186"/>
    <w:rsid w:val="00435437"/>
    <w:rsid w:val="004356A8"/>
    <w:rsid w:val="00435911"/>
    <w:rsid w:val="00436201"/>
    <w:rsid w:val="004375A5"/>
    <w:rsid w:val="00437883"/>
    <w:rsid w:val="004410FD"/>
    <w:rsid w:val="00441140"/>
    <w:rsid w:val="00441174"/>
    <w:rsid w:val="00441581"/>
    <w:rsid w:val="004417E5"/>
    <w:rsid w:val="00441A2F"/>
    <w:rsid w:val="00442232"/>
    <w:rsid w:val="00442E06"/>
    <w:rsid w:val="00442F8D"/>
    <w:rsid w:val="00443020"/>
    <w:rsid w:val="0044322E"/>
    <w:rsid w:val="004432C7"/>
    <w:rsid w:val="00443DE5"/>
    <w:rsid w:val="00443FA8"/>
    <w:rsid w:val="00443FEB"/>
    <w:rsid w:val="00444241"/>
    <w:rsid w:val="00444CAF"/>
    <w:rsid w:val="00444DC8"/>
    <w:rsid w:val="00445041"/>
    <w:rsid w:val="00445162"/>
    <w:rsid w:val="00445179"/>
    <w:rsid w:val="00446913"/>
    <w:rsid w:val="00447B36"/>
    <w:rsid w:val="00447D42"/>
    <w:rsid w:val="00447D54"/>
    <w:rsid w:val="00450415"/>
    <w:rsid w:val="0045073B"/>
    <w:rsid w:val="00450767"/>
    <w:rsid w:val="004512A8"/>
    <w:rsid w:val="0045134B"/>
    <w:rsid w:val="004516A3"/>
    <w:rsid w:val="00451781"/>
    <w:rsid w:val="0045184C"/>
    <w:rsid w:val="00451AF7"/>
    <w:rsid w:val="00451FD4"/>
    <w:rsid w:val="004525F0"/>
    <w:rsid w:val="00452B8F"/>
    <w:rsid w:val="00452C1D"/>
    <w:rsid w:val="00452D72"/>
    <w:rsid w:val="00453301"/>
    <w:rsid w:val="00453770"/>
    <w:rsid w:val="004545ED"/>
    <w:rsid w:val="00454C44"/>
    <w:rsid w:val="00454DFD"/>
    <w:rsid w:val="00454F45"/>
    <w:rsid w:val="00455131"/>
    <w:rsid w:val="00455810"/>
    <w:rsid w:val="00455A08"/>
    <w:rsid w:val="00455AA9"/>
    <w:rsid w:val="00455D76"/>
    <w:rsid w:val="00455EE4"/>
    <w:rsid w:val="00456067"/>
    <w:rsid w:val="004565F0"/>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D5C"/>
    <w:rsid w:val="004720C4"/>
    <w:rsid w:val="00472910"/>
    <w:rsid w:val="00472F7A"/>
    <w:rsid w:val="00472F8C"/>
    <w:rsid w:val="004730E1"/>
    <w:rsid w:val="0047399D"/>
    <w:rsid w:val="00473C24"/>
    <w:rsid w:val="00473DA9"/>
    <w:rsid w:val="004745B4"/>
    <w:rsid w:val="00474902"/>
    <w:rsid w:val="00475262"/>
    <w:rsid w:val="0047554A"/>
    <w:rsid w:val="00475E9F"/>
    <w:rsid w:val="00475EE8"/>
    <w:rsid w:val="00475F9B"/>
    <w:rsid w:val="00476119"/>
    <w:rsid w:val="00476844"/>
    <w:rsid w:val="0047687E"/>
    <w:rsid w:val="00476CDD"/>
    <w:rsid w:val="00476F8C"/>
    <w:rsid w:val="004772DF"/>
    <w:rsid w:val="00477E28"/>
    <w:rsid w:val="00480300"/>
    <w:rsid w:val="00480D79"/>
    <w:rsid w:val="00481849"/>
    <w:rsid w:val="00482647"/>
    <w:rsid w:val="00482BC0"/>
    <w:rsid w:val="00483066"/>
    <w:rsid w:val="00483462"/>
    <w:rsid w:val="00483563"/>
    <w:rsid w:val="00483E10"/>
    <w:rsid w:val="004847DE"/>
    <w:rsid w:val="00484906"/>
    <w:rsid w:val="00484E76"/>
    <w:rsid w:val="0048587E"/>
    <w:rsid w:val="00485E23"/>
    <w:rsid w:val="004861F1"/>
    <w:rsid w:val="0048654D"/>
    <w:rsid w:val="004867B9"/>
    <w:rsid w:val="00486B0D"/>
    <w:rsid w:val="00486DCD"/>
    <w:rsid w:val="004873D5"/>
    <w:rsid w:val="004905CE"/>
    <w:rsid w:val="004909FF"/>
    <w:rsid w:val="00490B42"/>
    <w:rsid w:val="004923AA"/>
    <w:rsid w:val="004940CB"/>
    <w:rsid w:val="0049538A"/>
    <w:rsid w:val="00495F7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68"/>
    <w:rsid w:val="004A7485"/>
    <w:rsid w:val="004A7F0E"/>
    <w:rsid w:val="004B05B0"/>
    <w:rsid w:val="004B0691"/>
    <w:rsid w:val="004B0E0C"/>
    <w:rsid w:val="004B130D"/>
    <w:rsid w:val="004B145A"/>
    <w:rsid w:val="004B15B4"/>
    <w:rsid w:val="004B1B04"/>
    <w:rsid w:val="004B2DE0"/>
    <w:rsid w:val="004B2DE4"/>
    <w:rsid w:val="004B3551"/>
    <w:rsid w:val="004B42DF"/>
    <w:rsid w:val="004B4807"/>
    <w:rsid w:val="004B5982"/>
    <w:rsid w:val="004B685B"/>
    <w:rsid w:val="004B6B03"/>
    <w:rsid w:val="004B6BCA"/>
    <w:rsid w:val="004B6FBD"/>
    <w:rsid w:val="004B7455"/>
    <w:rsid w:val="004B7E66"/>
    <w:rsid w:val="004B7FBC"/>
    <w:rsid w:val="004C010A"/>
    <w:rsid w:val="004C076A"/>
    <w:rsid w:val="004C0B12"/>
    <w:rsid w:val="004C0BB9"/>
    <w:rsid w:val="004C0F15"/>
    <w:rsid w:val="004C1141"/>
    <w:rsid w:val="004C11AA"/>
    <w:rsid w:val="004C29F1"/>
    <w:rsid w:val="004C3894"/>
    <w:rsid w:val="004C3C5E"/>
    <w:rsid w:val="004C40BD"/>
    <w:rsid w:val="004C40E5"/>
    <w:rsid w:val="004C428D"/>
    <w:rsid w:val="004C42C8"/>
    <w:rsid w:val="004C432C"/>
    <w:rsid w:val="004C4413"/>
    <w:rsid w:val="004C4A69"/>
    <w:rsid w:val="004C4ADF"/>
    <w:rsid w:val="004C4FDA"/>
    <w:rsid w:val="004C5089"/>
    <w:rsid w:val="004C53C3"/>
    <w:rsid w:val="004C606C"/>
    <w:rsid w:val="004C7908"/>
    <w:rsid w:val="004C7DC4"/>
    <w:rsid w:val="004C7E0B"/>
    <w:rsid w:val="004C7E53"/>
    <w:rsid w:val="004D017C"/>
    <w:rsid w:val="004D1010"/>
    <w:rsid w:val="004D248A"/>
    <w:rsid w:val="004D3329"/>
    <w:rsid w:val="004D36E8"/>
    <w:rsid w:val="004D37A3"/>
    <w:rsid w:val="004D3BE3"/>
    <w:rsid w:val="004D421B"/>
    <w:rsid w:val="004D459D"/>
    <w:rsid w:val="004D4C7B"/>
    <w:rsid w:val="004D5C73"/>
    <w:rsid w:val="004D5F15"/>
    <w:rsid w:val="004D6FD6"/>
    <w:rsid w:val="004D7072"/>
    <w:rsid w:val="004D7B52"/>
    <w:rsid w:val="004D7DFA"/>
    <w:rsid w:val="004E0020"/>
    <w:rsid w:val="004E0049"/>
    <w:rsid w:val="004E04AC"/>
    <w:rsid w:val="004E05A2"/>
    <w:rsid w:val="004E06BB"/>
    <w:rsid w:val="004E07B2"/>
    <w:rsid w:val="004E1135"/>
    <w:rsid w:val="004E13EA"/>
    <w:rsid w:val="004E151A"/>
    <w:rsid w:val="004E1E30"/>
    <w:rsid w:val="004E1FB0"/>
    <w:rsid w:val="004E2034"/>
    <w:rsid w:val="004E2171"/>
    <w:rsid w:val="004E240C"/>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36F"/>
    <w:rsid w:val="004E776B"/>
    <w:rsid w:val="004E7D39"/>
    <w:rsid w:val="004F0107"/>
    <w:rsid w:val="004F0C1D"/>
    <w:rsid w:val="004F1077"/>
    <w:rsid w:val="004F1635"/>
    <w:rsid w:val="004F1855"/>
    <w:rsid w:val="004F1982"/>
    <w:rsid w:val="004F1E4F"/>
    <w:rsid w:val="004F2FF9"/>
    <w:rsid w:val="004F30E1"/>
    <w:rsid w:val="004F33F0"/>
    <w:rsid w:val="004F471A"/>
    <w:rsid w:val="004F4D51"/>
    <w:rsid w:val="004F50BE"/>
    <w:rsid w:val="004F570D"/>
    <w:rsid w:val="004F6FEF"/>
    <w:rsid w:val="004F7789"/>
    <w:rsid w:val="004F7943"/>
    <w:rsid w:val="005002B8"/>
    <w:rsid w:val="00500818"/>
    <w:rsid w:val="00501200"/>
    <w:rsid w:val="00501215"/>
    <w:rsid w:val="00501DCA"/>
    <w:rsid w:val="0050201D"/>
    <w:rsid w:val="005020EF"/>
    <w:rsid w:val="0050218B"/>
    <w:rsid w:val="0050224F"/>
    <w:rsid w:val="005032DE"/>
    <w:rsid w:val="005035B0"/>
    <w:rsid w:val="00503E5F"/>
    <w:rsid w:val="005047B8"/>
    <w:rsid w:val="00504E9D"/>
    <w:rsid w:val="0050510E"/>
    <w:rsid w:val="0050528C"/>
    <w:rsid w:val="00505506"/>
    <w:rsid w:val="005070CC"/>
    <w:rsid w:val="0050724C"/>
    <w:rsid w:val="00507441"/>
    <w:rsid w:val="005078E7"/>
    <w:rsid w:val="00507D32"/>
    <w:rsid w:val="00507DC9"/>
    <w:rsid w:val="00507E5C"/>
    <w:rsid w:val="005107DF"/>
    <w:rsid w:val="00510D08"/>
    <w:rsid w:val="0051113D"/>
    <w:rsid w:val="0051148D"/>
    <w:rsid w:val="00511E57"/>
    <w:rsid w:val="005122FE"/>
    <w:rsid w:val="0051270F"/>
    <w:rsid w:val="00512760"/>
    <w:rsid w:val="0051279F"/>
    <w:rsid w:val="00512B1D"/>
    <w:rsid w:val="00512C9F"/>
    <w:rsid w:val="00512D6B"/>
    <w:rsid w:val="00512E53"/>
    <w:rsid w:val="0051329C"/>
    <w:rsid w:val="00513D2A"/>
    <w:rsid w:val="0051416C"/>
    <w:rsid w:val="0051508F"/>
    <w:rsid w:val="00515C55"/>
    <w:rsid w:val="00515CBD"/>
    <w:rsid w:val="00515ED0"/>
    <w:rsid w:val="00516043"/>
    <w:rsid w:val="0051611C"/>
    <w:rsid w:val="005162E6"/>
    <w:rsid w:val="0051688D"/>
    <w:rsid w:val="00517A42"/>
    <w:rsid w:val="005209A8"/>
    <w:rsid w:val="005212AF"/>
    <w:rsid w:val="00522200"/>
    <w:rsid w:val="00522B17"/>
    <w:rsid w:val="00522C57"/>
    <w:rsid w:val="00522E11"/>
    <w:rsid w:val="005233E1"/>
    <w:rsid w:val="0052352E"/>
    <w:rsid w:val="00523DED"/>
    <w:rsid w:val="0052470F"/>
    <w:rsid w:val="00524AB3"/>
    <w:rsid w:val="00525A62"/>
    <w:rsid w:val="00525B54"/>
    <w:rsid w:val="00525FD6"/>
    <w:rsid w:val="005260FE"/>
    <w:rsid w:val="005264D4"/>
    <w:rsid w:val="005265F8"/>
    <w:rsid w:val="005269B3"/>
    <w:rsid w:val="00526AAB"/>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6C"/>
    <w:rsid w:val="005379E7"/>
    <w:rsid w:val="00537A4A"/>
    <w:rsid w:val="00540094"/>
    <w:rsid w:val="005404A6"/>
    <w:rsid w:val="00540637"/>
    <w:rsid w:val="00540743"/>
    <w:rsid w:val="0054088B"/>
    <w:rsid w:val="00540C9A"/>
    <w:rsid w:val="0054132A"/>
    <w:rsid w:val="005415E4"/>
    <w:rsid w:val="00541831"/>
    <w:rsid w:val="00541BC4"/>
    <w:rsid w:val="005420ED"/>
    <w:rsid w:val="00542A74"/>
    <w:rsid w:val="00543AE0"/>
    <w:rsid w:val="005448A6"/>
    <w:rsid w:val="005464B7"/>
    <w:rsid w:val="00547265"/>
    <w:rsid w:val="00547443"/>
    <w:rsid w:val="00547C34"/>
    <w:rsid w:val="005505A6"/>
    <w:rsid w:val="005505BF"/>
    <w:rsid w:val="00551B0D"/>
    <w:rsid w:val="00551FA7"/>
    <w:rsid w:val="00552B77"/>
    <w:rsid w:val="00553200"/>
    <w:rsid w:val="00553286"/>
    <w:rsid w:val="00553E2C"/>
    <w:rsid w:val="0055476C"/>
    <w:rsid w:val="0055671F"/>
    <w:rsid w:val="00556917"/>
    <w:rsid w:val="0055710D"/>
    <w:rsid w:val="00557458"/>
    <w:rsid w:val="005605D0"/>
    <w:rsid w:val="00560AD2"/>
    <w:rsid w:val="00561265"/>
    <w:rsid w:val="00561364"/>
    <w:rsid w:val="00561B70"/>
    <w:rsid w:val="00561DBA"/>
    <w:rsid w:val="00562B41"/>
    <w:rsid w:val="00562F0D"/>
    <w:rsid w:val="0056365F"/>
    <w:rsid w:val="0056375F"/>
    <w:rsid w:val="005637BB"/>
    <w:rsid w:val="00563AA4"/>
    <w:rsid w:val="00563B8D"/>
    <w:rsid w:val="00563DE6"/>
    <w:rsid w:val="0056412E"/>
    <w:rsid w:val="00564379"/>
    <w:rsid w:val="0056444E"/>
    <w:rsid w:val="005647FE"/>
    <w:rsid w:val="005648A8"/>
    <w:rsid w:val="00564AD2"/>
    <w:rsid w:val="00564ED0"/>
    <w:rsid w:val="00565036"/>
    <w:rsid w:val="005651C4"/>
    <w:rsid w:val="00565724"/>
    <w:rsid w:val="00565859"/>
    <w:rsid w:val="005669CC"/>
    <w:rsid w:val="00566CC6"/>
    <w:rsid w:val="005670A1"/>
    <w:rsid w:val="00567348"/>
    <w:rsid w:val="00567791"/>
    <w:rsid w:val="00567800"/>
    <w:rsid w:val="00567A52"/>
    <w:rsid w:val="00567D50"/>
    <w:rsid w:val="005700B3"/>
    <w:rsid w:val="00570722"/>
    <w:rsid w:val="0057115C"/>
    <w:rsid w:val="0057118D"/>
    <w:rsid w:val="0057158C"/>
    <w:rsid w:val="005717E5"/>
    <w:rsid w:val="005717E7"/>
    <w:rsid w:val="0057188A"/>
    <w:rsid w:val="00571EE0"/>
    <w:rsid w:val="00572AF3"/>
    <w:rsid w:val="00574529"/>
    <w:rsid w:val="005753B6"/>
    <w:rsid w:val="00575DFE"/>
    <w:rsid w:val="00576590"/>
    <w:rsid w:val="005769FF"/>
    <w:rsid w:val="0057733C"/>
    <w:rsid w:val="0057745D"/>
    <w:rsid w:val="00577925"/>
    <w:rsid w:val="00577A72"/>
    <w:rsid w:val="005806D2"/>
    <w:rsid w:val="00582CE9"/>
    <w:rsid w:val="00583195"/>
    <w:rsid w:val="0058377F"/>
    <w:rsid w:val="00583982"/>
    <w:rsid w:val="00583B84"/>
    <w:rsid w:val="00583CA7"/>
    <w:rsid w:val="00584DCA"/>
    <w:rsid w:val="0058525D"/>
    <w:rsid w:val="00585373"/>
    <w:rsid w:val="00585C84"/>
    <w:rsid w:val="00586808"/>
    <w:rsid w:val="0058726C"/>
    <w:rsid w:val="005872C9"/>
    <w:rsid w:val="00587BAC"/>
    <w:rsid w:val="00590030"/>
    <w:rsid w:val="00590232"/>
    <w:rsid w:val="005926A5"/>
    <w:rsid w:val="00593111"/>
    <w:rsid w:val="00593816"/>
    <w:rsid w:val="00593D67"/>
    <w:rsid w:val="00593F3E"/>
    <w:rsid w:val="00594EB3"/>
    <w:rsid w:val="00594FA6"/>
    <w:rsid w:val="00595B84"/>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B6E"/>
    <w:rsid w:val="005A3D85"/>
    <w:rsid w:val="005A58E6"/>
    <w:rsid w:val="005A65C8"/>
    <w:rsid w:val="005A74E8"/>
    <w:rsid w:val="005B0449"/>
    <w:rsid w:val="005B0749"/>
    <w:rsid w:val="005B1665"/>
    <w:rsid w:val="005B19E4"/>
    <w:rsid w:val="005B1D8D"/>
    <w:rsid w:val="005B24C3"/>
    <w:rsid w:val="005B2A1D"/>
    <w:rsid w:val="005B2C82"/>
    <w:rsid w:val="005B2D9B"/>
    <w:rsid w:val="005B2FD0"/>
    <w:rsid w:val="005B34A6"/>
    <w:rsid w:val="005B383F"/>
    <w:rsid w:val="005B3D70"/>
    <w:rsid w:val="005B46C1"/>
    <w:rsid w:val="005B484F"/>
    <w:rsid w:val="005B4C18"/>
    <w:rsid w:val="005B537C"/>
    <w:rsid w:val="005B5793"/>
    <w:rsid w:val="005B5ED5"/>
    <w:rsid w:val="005B6DFD"/>
    <w:rsid w:val="005B7262"/>
    <w:rsid w:val="005C0258"/>
    <w:rsid w:val="005C054E"/>
    <w:rsid w:val="005C0B37"/>
    <w:rsid w:val="005C17C2"/>
    <w:rsid w:val="005C1E12"/>
    <w:rsid w:val="005C200E"/>
    <w:rsid w:val="005C3800"/>
    <w:rsid w:val="005C3F18"/>
    <w:rsid w:val="005C50B8"/>
    <w:rsid w:val="005C53A5"/>
    <w:rsid w:val="005C5BD5"/>
    <w:rsid w:val="005C6C2A"/>
    <w:rsid w:val="005C6D8F"/>
    <w:rsid w:val="005D08AD"/>
    <w:rsid w:val="005D0CD2"/>
    <w:rsid w:val="005D1328"/>
    <w:rsid w:val="005D1747"/>
    <w:rsid w:val="005D1EC0"/>
    <w:rsid w:val="005D24F3"/>
    <w:rsid w:val="005D2CDD"/>
    <w:rsid w:val="005D342B"/>
    <w:rsid w:val="005D393D"/>
    <w:rsid w:val="005D40D4"/>
    <w:rsid w:val="005D46A9"/>
    <w:rsid w:val="005D4AB8"/>
    <w:rsid w:val="005D511B"/>
    <w:rsid w:val="005D5B36"/>
    <w:rsid w:val="005D5E51"/>
    <w:rsid w:val="005D5FBB"/>
    <w:rsid w:val="005D6204"/>
    <w:rsid w:val="005D65CB"/>
    <w:rsid w:val="005D6A47"/>
    <w:rsid w:val="005D72ED"/>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827"/>
    <w:rsid w:val="005E3B81"/>
    <w:rsid w:val="005E4667"/>
    <w:rsid w:val="005E4B18"/>
    <w:rsid w:val="005E4E02"/>
    <w:rsid w:val="005E5674"/>
    <w:rsid w:val="005E5C65"/>
    <w:rsid w:val="005E5FE0"/>
    <w:rsid w:val="005E62F0"/>
    <w:rsid w:val="005E6C99"/>
    <w:rsid w:val="005E74BE"/>
    <w:rsid w:val="005F0155"/>
    <w:rsid w:val="005F03EF"/>
    <w:rsid w:val="005F03F3"/>
    <w:rsid w:val="005F0B78"/>
    <w:rsid w:val="005F0E6E"/>
    <w:rsid w:val="005F1245"/>
    <w:rsid w:val="005F13F0"/>
    <w:rsid w:val="005F1492"/>
    <w:rsid w:val="005F152B"/>
    <w:rsid w:val="005F17E7"/>
    <w:rsid w:val="005F1AE7"/>
    <w:rsid w:val="005F2443"/>
    <w:rsid w:val="005F2C28"/>
    <w:rsid w:val="005F2D7B"/>
    <w:rsid w:val="005F3247"/>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C0"/>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139"/>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92E"/>
    <w:rsid w:val="00621335"/>
    <w:rsid w:val="0062150E"/>
    <w:rsid w:val="006237BF"/>
    <w:rsid w:val="00623F37"/>
    <w:rsid w:val="00623F56"/>
    <w:rsid w:val="006242E9"/>
    <w:rsid w:val="00624A40"/>
    <w:rsid w:val="006250F6"/>
    <w:rsid w:val="006258F1"/>
    <w:rsid w:val="00626341"/>
    <w:rsid w:val="006268D9"/>
    <w:rsid w:val="00626BBC"/>
    <w:rsid w:val="006274B9"/>
    <w:rsid w:val="0062770C"/>
    <w:rsid w:val="00627808"/>
    <w:rsid w:val="0062788C"/>
    <w:rsid w:val="00627CD4"/>
    <w:rsid w:val="006300B6"/>
    <w:rsid w:val="00630A0F"/>
    <w:rsid w:val="00630DE9"/>
    <w:rsid w:val="00630F03"/>
    <w:rsid w:val="006314EF"/>
    <w:rsid w:val="0063158D"/>
    <w:rsid w:val="0063163D"/>
    <w:rsid w:val="0063190D"/>
    <w:rsid w:val="00631E78"/>
    <w:rsid w:val="00632B0E"/>
    <w:rsid w:val="00632B1A"/>
    <w:rsid w:val="00632F7B"/>
    <w:rsid w:val="00633526"/>
    <w:rsid w:val="00633A99"/>
    <w:rsid w:val="00633F89"/>
    <w:rsid w:val="006341F7"/>
    <w:rsid w:val="0063491E"/>
    <w:rsid w:val="006349FB"/>
    <w:rsid w:val="00634E47"/>
    <w:rsid w:val="00635013"/>
    <w:rsid w:val="0063557A"/>
    <w:rsid w:val="006355B3"/>
    <w:rsid w:val="00636208"/>
    <w:rsid w:val="00636C32"/>
    <w:rsid w:val="006375BD"/>
    <w:rsid w:val="00637F68"/>
    <w:rsid w:val="00640399"/>
    <w:rsid w:val="006409C0"/>
    <w:rsid w:val="00640DBD"/>
    <w:rsid w:val="00640EB0"/>
    <w:rsid w:val="0064169B"/>
    <w:rsid w:val="0064259A"/>
    <w:rsid w:val="00642683"/>
    <w:rsid w:val="006428CA"/>
    <w:rsid w:val="00642961"/>
    <w:rsid w:val="00642E25"/>
    <w:rsid w:val="0064351F"/>
    <w:rsid w:val="00643C6F"/>
    <w:rsid w:val="006440AA"/>
    <w:rsid w:val="006448B8"/>
    <w:rsid w:val="00645BE0"/>
    <w:rsid w:val="00645D80"/>
    <w:rsid w:val="00645DF8"/>
    <w:rsid w:val="00645E83"/>
    <w:rsid w:val="006460FF"/>
    <w:rsid w:val="00646974"/>
    <w:rsid w:val="0064778F"/>
    <w:rsid w:val="00647AA5"/>
    <w:rsid w:val="00647B81"/>
    <w:rsid w:val="0065109E"/>
    <w:rsid w:val="006510FD"/>
    <w:rsid w:val="006512AF"/>
    <w:rsid w:val="00651301"/>
    <w:rsid w:val="0065132D"/>
    <w:rsid w:val="0065170A"/>
    <w:rsid w:val="00651E2B"/>
    <w:rsid w:val="006524E0"/>
    <w:rsid w:val="006524E3"/>
    <w:rsid w:val="00652A2E"/>
    <w:rsid w:val="00653069"/>
    <w:rsid w:val="006535FA"/>
    <w:rsid w:val="00653A37"/>
    <w:rsid w:val="00653C2C"/>
    <w:rsid w:val="00653C49"/>
    <w:rsid w:val="006541EB"/>
    <w:rsid w:val="00654366"/>
    <w:rsid w:val="006545F9"/>
    <w:rsid w:val="006553A2"/>
    <w:rsid w:val="006553EF"/>
    <w:rsid w:val="006555E3"/>
    <w:rsid w:val="00655F17"/>
    <w:rsid w:val="0065724E"/>
    <w:rsid w:val="0066022E"/>
    <w:rsid w:val="00660F6D"/>
    <w:rsid w:val="0066179A"/>
    <w:rsid w:val="00661860"/>
    <w:rsid w:val="00661E5C"/>
    <w:rsid w:val="00661FC2"/>
    <w:rsid w:val="00661FDC"/>
    <w:rsid w:val="00662524"/>
    <w:rsid w:val="00662606"/>
    <w:rsid w:val="00662701"/>
    <w:rsid w:val="0066271C"/>
    <w:rsid w:val="00663099"/>
    <w:rsid w:val="006638AF"/>
    <w:rsid w:val="00664184"/>
    <w:rsid w:val="00664C39"/>
    <w:rsid w:val="0066500F"/>
    <w:rsid w:val="00665508"/>
    <w:rsid w:val="00665D82"/>
    <w:rsid w:val="006675DF"/>
    <w:rsid w:val="00670121"/>
    <w:rsid w:val="00670373"/>
    <w:rsid w:val="006715F4"/>
    <w:rsid w:val="00671B2B"/>
    <w:rsid w:val="00671DB5"/>
    <w:rsid w:val="0067281B"/>
    <w:rsid w:val="0067282A"/>
    <w:rsid w:val="00672FEE"/>
    <w:rsid w:val="00673538"/>
    <w:rsid w:val="006752D5"/>
    <w:rsid w:val="006754C4"/>
    <w:rsid w:val="00675AFC"/>
    <w:rsid w:val="00676607"/>
    <w:rsid w:val="006773B6"/>
    <w:rsid w:val="00677704"/>
    <w:rsid w:val="00680281"/>
    <w:rsid w:val="00681CDE"/>
    <w:rsid w:val="00681E77"/>
    <w:rsid w:val="006824FC"/>
    <w:rsid w:val="00682D6A"/>
    <w:rsid w:val="006837D6"/>
    <w:rsid w:val="0068448B"/>
    <w:rsid w:val="00684A39"/>
    <w:rsid w:val="00685538"/>
    <w:rsid w:val="00685A6E"/>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F73"/>
    <w:rsid w:val="006942B0"/>
    <w:rsid w:val="006944F4"/>
    <w:rsid w:val="00694911"/>
    <w:rsid w:val="00696781"/>
    <w:rsid w:val="006967C9"/>
    <w:rsid w:val="00696EED"/>
    <w:rsid w:val="006974CE"/>
    <w:rsid w:val="00697FA2"/>
    <w:rsid w:val="006A049B"/>
    <w:rsid w:val="006A1307"/>
    <w:rsid w:val="006A13BA"/>
    <w:rsid w:val="006A1F12"/>
    <w:rsid w:val="006A2327"/>
    <w:rsid w:val="006A2889"/>
    <w:rsid w:val="006A3033"/>
    <w:rsid w:val="006A3B10"/>
    <w:rsid w:val="006A4AF7"/>
    <w:rsid w:val="006A54AA"/>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68"/>
    <w:rsid w:val="006B5492"/>
    <w:rsid w:val="006B5692"/>
    <w:rsid w:val="006B56F2"/>
    <w:rsid w:val="006B5A2F"/>
    <w:rsid w:val="006B746E"/>
    <w:rsid w:val="006B7BBE"/>
    <w:rsid w:val="006B7F6F"/>
    <w:rsid w:val="006C0723"/>
    <w:rsid w:val="006C0B42"/>
    <w:rsid w:val="006C0F06"/>
    <w:rsid w:val="006C176F"/>
    <w:rsid w:val="006C1CEA"/>
    <w:rsid w:val="006C2ED7"/>
    <w:rsid w:val="006C3B38"/>
    <w:rsid w:val="006C4A69"/>
    <w:rsid w:val="006C4B06"/>
    <w:rsid w:val="006C4D14"/>
    <w:rsid w:val="006C4E71"/>
    <w:rsid w:val="006C51B9"/>
    <w:rsid w:val="006C5611"/>
    <w:rsid w:val="006C571E"/>
    <w:rsid w:val="006C5D8A"/>
    <w:rsid w:val="006C613D"/>
    <w:rsid w:val="006C6272"/>
    <w:rsid w:val="006C63B5"/>
    <w:rsid w:val="006C67DC"/>
    <w:rsid w:val="006C749B"/>
    <w:rsid w:val="006C7941"/>
    <w:rsid w:val="006C7A1E"/>
    <w:rsid w:val="006D0D4C"/>
    <w:rsid w:val="006D0EC0"/>
    <w:rsid w:val="006D0F04"/>
    <w:rsid w:val="006D1119"/>
    <w:rsid w:val="006D224F"/>
    <w:rsid w:val="006D2363"/>
    <w:rsid w:val="006D3202"/>
    <w:rsid w:val="006D3C8B"/>
    <w:rsid w:val="006D463E"/>
    <w:rsid w:val="006D5099"/>
    <w:rsid w:val="006D5E06"/>
    <w:rsid w:val="006D65C1"/>
    <w:rsid w:val="006D6694"/>
    <w:rsid w:val="006D675E"/>
    <w:rsid w:val="006D6D87"/>
    <w:rsid w:val="006D7329"/>
    <w:rsid w:val="006E04DD"/>
    <w:rsid w:val="006E0DEA"/>
    <w:rsid w:val="006E1496"/>
    <w:rsid w:val="006E1CFB"/>
    <w:rsid w:val="006E202E"/>
    <w:rsid w:val="006E28D7"/>
    <w:rsid w:val="006E2957"/>
    <w:rsid w:val="006E2F05"/>
    <w:rsid w:val="006E3394"/>
    <w:rsid w:val="006E40E6"/>
    <w:rsid w:val="006E5188"/>
    <w:rsid w:val="006E533D"/>
    <w:rsid w:val="006E6547"/>
    <w:rsid w:val="006E6883"/>
    <w:rsid w:val="006E75C7"/>
    <w:rsid w:val="006E7679"/>
    <w:rsid w:val="006E7F16"/>
    <w:rsid w:val="006F08BF"/>
    <w:rsid w:val="006F0CB8"/>
    <w:rsid w:val="006F2478"/>
    <w:rsid w:val="006F2EC4"/>
    <w:rsid w:val="006F2F71"/>
    <w:rsid w:val="006F4380"/>
    <w:rsid w:val="006F506C"/>
    <w:rsid w:val="006F5B33"/>
    <w:rsid w:val="006F62E5"/>
    <w:rsid w:val="006F631C"/>
    <w:rsid w:val="006F6DAA"/>
    <w:rsid w:val="006F7115"/>
    <w:rsid w:val="006F7607"/>
    <w:rsid w:val="00701093"/>
    <w:rsid w:val="00701577"/>
    <w:rsid w:val="0070177A"/>
    <w:rsid w:val="00701E13"/>
    <w:rsid w:val="00701E35"/>
    <w:rsid w:val="007022FB"/>
    <w:rsid w:val="0070256E"/>
    <w:rsid w:val="00702FDC"/>
    <w:rsid w:val="00703132"/>
    <w:rsid w:val="00703430"/>
    <w:rsid w:val="0070349D"/>
    <w:rsid w:val="00704310"/>
    <w:rsid w:val="007046CE"/>
    <w:rsid w:val="00705BAA"/>
    <w:rsid w:val="0070681D"/>
    <w:rsid w:val="00706BD5"/>
    <w:rsid w:val="00706C53"/>
    <w:rsid w:val="00706F4D"/>
    <w:rsid w:val="00707712"/>
    <w:rsid w:val="007101B7"/>
    <w:rsid w:val="00710F05"/>
    <w:rsid w:val="0071157E"/>
    <w:rsid w:val="007117A7"/>
    <w:rsid w:val="007128D8"/>
    <w:rsid w:val="007128DA"/>
    <w:rsid w:val="00712D41"/>
    <w:rsid w:val="0071379D"/>
    <w:rsid w:val="00713C6F"/>
    <w:rsid w:val="00714305"/>
    <w:rsid w:val="00714995"/>
    <w:rsid w:val="007152B7"/>
    <w:rsid w:val="007160DA"/>
    <w:rsid w:val="0071650A"/>
    <w:rsid w:val="0071679C"/>
    <w:rsid w:val="00716F5E"/>
    <w:rsid w:val="00717339"/>
    <w:rsid w:val="00717724"/>
    <w:rsid w:val="007177C0"/>
    <w:rsid w:val="00717909"/>
    <w:rsid w:val="00717CE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A7B"/>
    <w:rsid w:val="00724B68"/>
    <w:rsid w:val="00725292"/>
    <w:rsid w:val="00725A44"/>
    <w:rsid w:val="00725AB6"/>
    <w:rsid w:val="00725D1E"/>
    <w:rsid w:val="0072698F"/>
    <w:rsid w:val="00726D3A"/>
    <w:rsid w:val="00726E9F"/>
    <w:rsid w:val="007270DC"/>
    <w:rsid w:val="0072753D"/>
    <w:rsid w:val="00727CEA"/>
    <w:rsid w:val="0073122D"/>
    <w:rsid w:val="007317B5"/>
    <w:rsid w:val="0073210C"/>
    <w:rsid w:val="007321DE"/>
    <w:rsid w:val="0073238A"/>
    <w:rsid w:val="00733758"/>
    <w:rsid w:val="00734737"/>
    <w:rsid w:val="007349E0"/>
    <w:rsid w:val="00734B2F"/>
    <w:rsid w:val="00734BBA"/>
    <w:rsid w:val="007353F2"/>
    <w:rsid w:val="00735C77"/>
    <w:rsid w:val="00735E40"/>
    <w:rsid w:val="0073602A"/>
    <w:rsid w:val="0073676A"/>
    <w:rsid w:val="007367F6"/>
    <w:rsid w:val="00736EA4"/>
    <w:rsid w:val="0073711D"/>
    <w:rsid w:val="0073778F"/>
    <w:rsid w:val="007406CB"/>
    <w:rsid w:val="007422EF"/>
    <w:rsid w:val="00742B71"/>
    <w:rsid w:val="00742F8F"/>
    <w:rsid w:val="00743205"/>
    <w:rsid w:val="00743D26"/>
    <w:rsid w:val="0074401D"/>
    <w:rsid w:val="0074429A"/>
    <w:rsid w:val="0074475B"/>
    <w:rsid w:val="007447EF"/>
    <w:rsid w:val="007449CC"/>
    <w:rsid w:val="00744D22"/>
    <w:rsid w:val="00745110"/>
    <w:rsid w:val="00746011"/>
    <w:rsid w:val="007461B1"/>
    <w:rsid w:val="007466F8"/>
    <w:rsid w:val="00747175"/>
    <w:rsid w:val="007472EE"/>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C1E"/>
    <w:rsid w:val="00754F0F"/>
    <w:rsid w:val="007552F1"/>
    <w:rsid w:val="007554D6"/>
    <w:rsid w:val="00755ABF"/>
    <w:rsid w:val="00755F3B"/>
    <w:rsid w:val="007560A1"/>
    <w:rsid w:val="00756185"/>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716"/>
    <w:rsid w:val="00772A90"/>
    <w:rsid w:val="007731F0"/>
    <w:rsid w:val="007740AD"/>
    <w:rsid w:val="00774AA5"/>
    <w:rsid w:val="0077554C"/>
    <w:rsid w:val="00775B59"/>
    <w:rsid w:val="00775FC3"/>
    <w:rsid w:val="007763E1"/>
    <w:rsid w:val="00777670"/>
    <w:rsid w:val="0077769B"/>
    <w:rsid w:val="00777DC5"/>
    <w:rsid w:val="00780F8E"/>
    <w:rsid w:val="0078249F"/>
    <w:rsid w:val="00782B3B"/>
    <w:rsid w:val="00782BF8"/>
    <w:rsid w:val="00782DCD"/>
    <w:rsid w:val="007834AA"/>
    <w:rsid w:val="00783536"/>
    <w:rsid w:val="00783C19"/>
    <w:rsid w:val="0078453C"/>
    <w:rsid w:val="007851EE"/>
    <w:rsid w:val="00785F17"/>
    <w:rsid w:val="007860B6"/>
    <w:rsid w:val="007869D1"/>
    <w:rsid w:val="00786D50"/>
    <w:rsid w:val="007872CB"/>
    <w:rsid w:val="007872CE"/>
    <w:rsid w:val="00787D9F"/>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AF0"/>
    <w:rsid w:val="00794F1E"/>
    <w:rsid w:val="00796861"/>
    <w:rsid w:val="00796EB0"/>
    <w:rsid w:val="007976F5"/>
    <w:rsid w:val="0079787F"/>
    <w:rsid w:val="007A059A"/>
    <w:rsid w:val="007A130B"/>
    <w:rsid w:val="007A15EC"/>
    <w:rsid w:val="007A1E23"/>
    <w:rsid w:val="007A2F2E"/>
    <w:rsid w:val="007A3935"/>
    <w:rsid w:val="007A4A63"/>
    <w:rsid w:val="007A55C8"/>
    <w:rsid w:val="007A5905"/>
    <w:rsid w:val="007A5944"/>
    <w:rsid w:val="007A5BDA"/>
    <w:rsid w:val="007A5D9C"/>
    <w:rsid w:val="007A68AD"/>
    <w:rsid w:val="007A739D"/>
    <w:rsid w:val="007A7D55"/>
    <w:rsid w:val="007A7E8A"/>
    <w:rsid w:val="007B0F0F"/>
    <w:rsid w:val="007B12FF"/>
    <w:rsid w:val="007B185F"/>
    <w:rsid w:val="007B2190"/>
    <w:rsid w:val="007B2A01"/>
    <w:rsid w:val="007B2E75"/>
    <w:rsid w:val="007B2E78"/>
    <w:rsid w:val="007B3B8D"/>
    <w:rsid w:val="007B43A1"/>
    <w:rsid w:val="007B45DA"/>
    <w:rsid w:val="007B4DFE"/>
    <w:rsid w:val="007B52AF"/>
    <w:rsid w:val="007B53FD"/>
    <w:rsid w:val="007B6219"/>
    <w:rsid w:val="007B6F6D"/>
    <w:rsid w:val="007B732B"/>
    <w:rsid w:val="007B7651"/>
    <w:rsid w:val="007B773D"/>
    <w:rsid w:val="007B7A69"/>
    <w:rsid w:val="007B7F7B"/>
    <w:rsid w:val="007C0612"/>
    <w:rsid w:val="007C06A3"/>
    <w:rsid w:val="007C1C57"/>
    <w:rsid w:val="007C348D"/>
    <w:rsid w:val="007C3B9B"/>
    <w:rsid w:val="007C4A8E"/>
    <w:rsid w:val="007C4D72"/>
    <w:rsid w:val="007C4EA7"/>
    <w:rsid w:val="007C4F49"/>
    <w:rsid w:val="007C4FA1"/>
    <w:rsid w:val="007C50E5"/>
    <w:rsid w:val="007C5167"/>
    <w:rsid w:val="007C5376"/>
    <w:rsid w:val="007C656B"/>
    <w:rsid w:val="007C65CC"/>
    <w:rsid w:val="007C6872"/>
    <w:rsid w:val="007C76BC"/>
    <w:rsid w:val="007C7A8A"/>
    <w:rsid w:val="007C7D60"/>
    <w:rsid w:val="007D0225"/>
    <w:rsid w:val="007D0F6B"/>
    <w:rsid w:val="007D1221"/>
    <w:rsid w:val="007D1494"/>
    <w:rsid w:val="007D1BAE"/>
    <w:rsid w:val="007D24FC"/>
    <w:rsid w:val="007D29DE"/>
    <w:rsid w:val="007D2E50"/>
    <w:rsid w:val="007D41C0"/>
    <w:rsid w:val="007D503C"/>
    <w:rsid w:val="007D5985"/>
    <w:rsid w:val="007D5C61"/>
    <w:rsid w:val="007D5E83"/>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14"/>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34C7"/>
    <w:rsid w:val="007F366E"/>
    <w:rsid w:val="007F47E7"/>
    <w:rsid w:val="007F4F75"/>
    <w:rsid w:val="007F548E"/>
    <w:rsid w:val="007F6402"/>
    <w:rsid w:val="007F6949"/>
    <w:rsid w:val="007F6C4A"/>
    <w:rsid w:val="007F6C5E"/>
    <w:rsid w:val="007F70F3"/>
    <w:rsid w:val="008002FF"/>
    <w:rsid w:val="0080079C"/>
    <w:rsid w:val="00802274"/>
    <w:rsid w:val="0080269A"/>
    <w:rsid w:val="0080269D"/>
    <w:rsid w:val="008040CB"/>
    <w:rsid w:val="008043C9"/>
    <w:rsid w:val="00804D0F"/>
    <w:rsid w:val="00804ECD"/>
    <w:rsid w:val="00804F45"/>
    <w:rsid w:val="008055AB"/>
    <w:rsid w:val="0080573E"/>
    <w:rsid w:val="00805AA5"/>
    <w:rsid w:val="00805D63"/>
    <w:rsid w:val="00806044"/>
    <w:rsid w:val="00806116"/>
    <w:rsid w:val="00806360"/>
    <w:rsid w:val="00807B75"/>
    <w:rsid w:val="00810237"/>
    <w:rsid w:val="008108EA"/>
    <w:rsid w:val="00810AF3"/>
    <w:rsid w:val="00812A4F"/>
    <w:rsid w:val="00813105"/>
    <w:rsid w:val="0081425E"/>
    <w:rsid w:val="008142E7"/>
    <w:rsid w:val="00814604"/>
    <w:rsid w:val="00814C2C"/>
    <w:rsid w:val="00814F72"/>
    <w:rsid w:val="008150F0"/>
    <w:rsid w:val="0081570A"/>
    <w:rsid w:val="00815D5F"/>
    <w:rsid w:val="00816329"/>
    <w:rsid w:val="00816502"/>
    <w:rsid w:val="008176D9"/>
    <w:rsid w:val="00817D5A"/>
    <w:rsid w:val="008216CF"/>
    <w:rsid w:val="00821BB1"/>
    <w:rsid w:val="008227D7"/>
    <w:rsid w:val="008229C0"/>
    <w:rsid w:val="00822CF0"/>
    <w:rsid w:val="00822FE2"/>
    <w:rsid w:val="00823168"/>
    <w:rsid w:val="00823BF2"/>
    <w:rsid w:val="0082502F"/>
    <w:rsid w:val="008253EC"/>
    <w:rsid w:val="0082553F"/>
    <w:rsid w:val="0082571E"/>
    <w:rsid w:val="0082573C"/>
    <w:rsid w:val="00825E64"/>
    <w:rsid w:val="00825E6E"/>
    <w:rsid w:val="00825FB7"/>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3E1"/>
    <w:rsid w:val="00834CBF"/>
    <w:rsid w:val="00835378"/>
    <w:rsid w:val="008358C9"/>
    <w:rsid w:val="00835996"/>
    <w:rsid w:val="00835AA5"/>
    <w:rsid w:val="00836AC1"/>
    <w:rsid w:val="00837056"/>
    <w:rsid w:val="008409D4"/>
    <w:rsid w:val="00840BEE"/>
    <w:rsid w:val="0084131B"/>
    <w:rsid w:val="0084131C"/>
    <w:rsid w:val="0084174D"/>
    <w:rsid w:val="008417FF"/>
    <w:rsid w:val="00841A95"/>
    <w:rsid w:val="00841D69"/>
    <w:rsid w:val="00841F69"/>
    <w:rsid w:val="008429BA"/>
    <w:rsid w:val="00842DFA"/>
    <w:rsid w:val="00842E93"/>
    <w:rsid w:val="00843D0E"/>
    <w:rsid w:val="0084408B"/>
    <w:rsid w:val="008452DE"/>
    <w:rsid w:val="00845944"/>
    <w:rsid w:val="00845AD5"/>
    <w:rsid w:val="00845E85"/>
    <w:rsid w:val="00846788"/>
    <w:rsid w:val="008475C6"/>
    <w:rsid w:val="00847DD4"/>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545"/>
    <w:rsid w:val="008576A8"/>
    <w:rsid w:val="00857DE3"/>
    <w:rsid w:val="008601A5"/>
    <w:rsid w:val="00860F5E"/>
    <w:rsid w:val="00861205"/>
    <w:rsid w:val="008616B8"/>
    <w:rsid w:val="00861957"/>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2"/>
    <w:rsid w:val="0087218A"/>
    <w:rsid w:val="008721F6"/>
    <w:rsid w:val="0087323E"/>
    <w:rsid w:val="0087372C"/>
    <w:rsid w:val="00873D68"/>
    <w:rsid w:val="00873E83"/>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35FC"/>
    <w:rsid w:val="00884B13"/>
    <w:rsid w:val="00884D1B"/>
    <w:rsid w:val="00884F5B"/>
    <w:rsid w:val="008850A6"/>
    <w:rsid w:val="0088536D"/>
    <w:rsid w:val="008877C1"/>
    <w:rsid w:val="00887B5D"/>
    <w:rsid w:val="008919DA"/>
    <w:rsid w:val="00891A20"/>
    <w:rsid w:val="008930CD"/>
    <w:rsid w:val="008931B4"/>
    <w:rsid w:val="0089331B"/>
    <w:rsid w:val="008933BC"/>
    <w:rsid w:val="00893522"/>
    <w:rsid w:val="00893666"/>
    <w:rsid w:val="008936BE"/>
    <w:rsid w:val="00893C2B"/>
    <w:rsid w:val="008948ED"/>
    <w:rsid w:val="00894EF3"/>
    <w:rsid w:val="00895F31"/>
    <w:rsid w:val="008969D4"/>
    <w:rsid w:val="008978C5"/>
    <w:rsid w:val="008A00D5"/>
    <w:rsid w:val="008A0157"/>
    <w:rsid w:val="008A1365"/>
    <w:rsid w:val="008A1AB1"/>
    <w:rsid w:val="008A1D5F"/>
    <w:rsid w:val="008A216D"/>
    <w:rsid w:val="008A26DB"/>
    <w:rsid w:val="008A2970"/>
    <w:rsid w:val="008A2B89"/>
    <w:rsid w:val="008A2E29"/>
    <w:rsid w:val="008A3657"/>
    <w:rsid w:val="008A3A6F"/>
    <w:rsid w:val="008A3C76"/>
    <w:rsid w:val="008A3C98"/>
    <w:rsid w:val="008A4634"/>
    <w:rsid w:val="008A4861"/>
    <w:rsid w:val="008A51A5"/>
    <w:rsid w:val="008A5606"/>
    <w:rsid w:val="008A5873"/>
    <w:rsid w:val="008A5D2E"/>
    <w:rsid w:val="008A6002"/>
    <w:rsid w:val="008A60BA"/>
    <w:rsid w:val="008A6B05"/>
    <w:rsid w:val="008A7E15"/>
    <w:rsid w:val="008B1FB2"/>
    <w:rsid w:val="008B29F7"/>
    <w:rsid w:val="008B31B9"/>
    <w:rsid w:val="008B47EE"/>
    <w:rsid w:val="008B4851"/>
    <w:rsid w:val="008B4FB0"/>
    <w:rsid w:val="008B5444"/>
    <w:rsid w:val="008B5670"/>
    <w:rsid w:val="008B5C70"/>
    <w:rsid w:val="008B6309"/>
    <w:rsid w:val="008B6A96"/>
    <w:rsid w:val="008B6B87"/>
    <w:rsid w:val="008B6C07"/>
    <w:rsid w:val="008B6F0F"/>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6"/>
    <w:rsid w:val="008D07EC"/>
    <w:rsid w:val="008D0A7E"/>
    <w:rsid w:val="008D10F7"/>
    <w:rsid w:val="008D114E"/>
    <w:rsid w:val="008D1798"/>
    <w:rsid w:val="008D181A"/>
    <w:rsid w:val="008D1932"/>
    <w:rsid w:val="008D2C3D"/>
    <w:rsid w:val="008D2D3D"/>
    <w:rsid w:val="008D2D94"/>
    <w:rsid w:val="008D3187"/>
    <w:rsid w:val="008D3752"/>
    <w:rsid w:val="008D3AE8"/>
    <w:rsid w:val="008D454C"/>
    <w:rsid w:val="008D4BFA"/>
    <w:rsid w:val="008D6DD2"/>
    <w:rsid w:val="008D6F67"/>
    <w:rsid w:val="008D6FCC"/>
    <w:rsid w:val="008D704D"/>
    <w:rsid w:val="008E02DE"/>
    <w:rsid w:val="008E1835"/>
    <w:rsid w:val="008E1BD3"/>
    <w:rsid w:val="008E2035"/>
    <w:rsid w:val="008E242C"/>
    <w:rsid w:val="008E3081"/>
    <w:rsid w:val="008E31B9"/>
    <w:rsid w:val="008E3E64"/>
    <w:rsid w:val="008E42F1"/>
    <w:rsid w:val="008E479D"/>
    <w:rsid w:val="008E4A13"/>
    <w:rsid w:val="008E4A3C"/>
    <w:rsid w:val="008E4CB4"/>
    <w:rsid w:val="008E59B1"/>
    <w:rsid w:val="008E654F"/>
    <w:rsid w:val="008E656A"/>
    <w:rsid w:val="008E6D07"/>
    <w:rsid w:val="008E7939"/>
    <w:rsid w:val="008E79CC"/>
    <w:rsid w:val="008E7C2A"/>
    <w:rsid w:val="008E7D27"/>
    <w:rsid w:val="008E7D87"/>
    <w:rsid w:val="008E7DB3"/>
    <w:rsid w:val="008F02EA"/>
    <w:rsid w:val="008F0404"/>
    <w:rsid w:val="008F0B38"/>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133"/>
    <w:rsid w:val="009043AE"/>
    <w:rsid w:val="00904BC4"/>
    <w:rsid w:val="00904D9E"/>
    <w:rsid w:val="00905C8B"/>
    <w:rsid w:val="00906E28"/>
    <w:rsid w:val="009079D3"/>
    <w:rsid w:val="00910373"/>
    <w:rsid w:val="00910C39"/>
    <w:rsid w:val="009118DD"/>
    <w:rsid w:val="00911B90"/>
    <w:rsid w:val="00911C54"/>
    <w:rsid w:val="009122A7"/>
    <w:rsid w:val="00912795"/>
    <w:rsid w:val="00913029"/>
    <w:rsid w:val="00913EE3"/>
    <w:rsid w:val="009142CB"/>
    <w:rsid w:val="00914D3F"/>
    <w:rsid w:val="00914FD4"/>
    <w:rsid w:val="009152F5"/>
    <w:rsid w:val="0091557F"/>
    <w:rsid w:val="0091587C"/>
    <w:rsid w:val="00915893"/>
    <w:rsid w:val="00915922"/>
    <w:rsid w:val="00915AF0"/>
    <w:rsid w:val="0091615C"/>
    <w:rsid w:val="00916ABF"/>
    <w:rsid w:val="00916CA4"/>
    <w:rsid w:val="009171C4"/>
    <w:rsid w:val="00917759"/>
    <w:rsid w:val="0092026D"/>
    <w:rsid w:val="00920619"/>
    <w:rsid w:val="00920762"/>
    <w:rsid w:val="009207CE"/>
    <w:rsid w:val="00920A13"/>
    <w:rsid w:val="00920DF2"/>
    <w:rsid w:val="009216C5"/>
    <w:rsid w:val="00922326"/>
    <w:rsid w:val="00922922"/>
    <w:rsid w:val="00923A02"/>
    <w:rsid w:val="00923EF1"/>
    <w:rsid w:val="00924117"/>
    <w:rsid w:val="00924445"/>
    <w:rsid w:val="00924834"/>
    <w:rsid w:val="00924FAB"/>
    <w:rsid w:val="00925348"/>
    <w:rsid w:val="0092596D"/>
    <w:rsid w:val="00925B89"/>
    <w:rsid w:val="009265B6"/>
    <w:rsid w:val="00927C70"/>
    <w:rsid w:val="00927CC5"/>
    <w:rsid w:val="00927DE7"/>
    <w:rsid w:val="00927FB2"/>
    <w:rsid w:val="00927FFC"/>
    <w:rsid w:val="009302A6"/>
    <w:rsid w:val="0093049E"/>
    <w:rsid w:val="00930569"/>
    <w:rsid w:val="00930D7A"/>
    <w:rsid w:val="00931518"/>
    <w:rsid w:val="00931E5B"/>
    <w:rsid w:val="00931F19"/>
    <w:rsid w:val="009323DD"/>
    <w:rsid w:val="0093261C"/>
    <w:rsid w:val="00932A7D"/>
    <w:rsid w:val="00932B0F"/>
    <w:rsid w:val="00934599"/>
    <w:rsid w:val="009346F3"/>
    <w:rsid w:val="009348ED"/>
    <w:rsid w:val="00934B3D"/>
    <w:rsid w:val="009351DF"/>
    <w:rsid w:val="00935371"/>
    <w:rsid w:val="00935826"/>
    <w:rsid w:val="00935B7D"/>
    <w:rsid w:val="009360FC"/>
    <w:rsid w:val="009369DA"/>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11C"/>
    <w:rsid w:val="00947902"/>
    <w:rsid w:val="009501C3"/>
    <w:rsid w:val="009502BE"/>
    <w:rsid w:val="009502F5"/>
    <w:rsid w:val="0095251F"/>
    <w:rsid w:val="00952D21"/>
    <w:rsid w:val="0095321C"/>
    <w:rsid w:val="00953D09"/>
    <w:rsid w:val="00953F2B"/>
    <w:rsid w:val="00954A8F"/>
    <w:rsid w:val="00955067"/>
    <w:rsid w:val="00955109"/>
    <w:rsid w:val="00955CDE"/>
    <w:rsid w:val="00955F2F"/>
    <w:rsid w:val="009564C3"/>
    <w:rsid w:val="00956A4E"/>
    <w:rsid w:val="00956AB5"/>
    <w:rsid w:val="009572B3"/>
    <w:rsid w:val="00957893"/>
    <w:rsid w:val="00960339"/>
    <w:rsid w:val="00960A92"/>
    <w:rsid w:val="00961502"/>
    <w:rsid w:val="00961955"/>
    <w:rsid w:val="009621A2"/>
    <w:rsid w:val="0096248C"/>
    <w:rsid w:val="00963009"/>
    <w:rsid w:val="009632F6"/>
    <w:rsid w:val="0096353F"/>
    <w:rsid w:val="009639C8"/>
    <w:rsid w:val="00963E07"/>
    <w:rsid w:val="0096424C"/>
    <w:rsid w:val="00964378"/>
    <w:rsid w:val="00965310"/>
    <w:rsid w:val="009655C4"/>
    <w:rsid w:val="0096562F"/>
    <w:rsid w:val="009657AE"/>
    <w:rsid w:val="00965894"/>
    <w:rsid w:val="00965FF4"/>
    <w:rsid w:val="0096600C"/>
    <w:rsid w:val="00966032"/>
    <w:rsid w:val="0096678C"/>
    <w:rsid w:val="009670AC"/>
    <w:rsid w:val="00967185"/>
    <w:rsid w:val="009700A8"/>
    <w:rsid w:val="009705ED"/>
    <w:rsid w:val="00970624"/>
    <w:rsid w:val="009706D5"/>
    <w:rsid w:val="00970BA8"/>
    <w:rsid w:val="00971170"/>
    <w:rsid w:val="009716FC"/>
    <w:rsid w:val="00971D98"/>
    <w:rsid w:val="00971F1B"/>
    <w:rsid w:val="00973ADE"/>
    <w:rsid w:val="00973D2D"/>
    <w:rsid w:val="009741CE"/>
    <w:rsid w:val="009743D3"/>
    <w:rsid w:val="00974691"/>
    <w:rsid w:val="00974B9A"/>
    <w:rsid w:val="00975631"/>
    <w:rsid w:val="00975737"/>
    <w:rsid w:val="009759D9"/>
    <w:rsid w:val="00975F1F"/>
    <w:rsid w:val="0097609B"/>
    <w:rsid w:val="009763A6"/>
    <w:rsid w:val="009763B1"/>
    <w:rsid w:val="009766CF"/>
    <w:rsid w:val="00976948"/>
    <w:rsid w:val="00976A65"/>
    <w:rsid w:val="0097716E"/>
    <w:rsid w:val="009773F1"/>
    <w:rsid w:val="009774CC"/>
    <w:rsid w:val="00980D68"/>
    <w:rsid w:val="009810F3"/>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C7E"/>
    <w:rsid w:val="00993376"/>
    <w:rsid w:val="0099370A"/>
    <w:rsid w:val="00993EC5"/>
    <w:rsid w:val="00993EE8"/>
    <w:rsid w:val="0099413E"/>
    <w:rsid w:val="00995FEE"/>
    <w:rsid w:val="00996076"/>
    <w:rsid w:val="0099696F"/>
    <w:rsid w:val="00996A31"/>
    <w:rsid w:val="0099733C"/>
    <w:rsid w:val="0099736C"/>
    <w:rsid w:val="00997429"/>
    <w:rsid w:val="009978CF"/>
    <w:rsid w:val="009A0886"/>
    <w:rsid w:val="009A0DB0"/>
    <w:rsid w:val="009A180D"/>
    <w:rsid w:val="009A1DD8"/>
    <w:rsid w:val="009A201E"/>
    <w:rsid w:val="009A31BD"/>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C00DC"/>
    <w:rsid w:val="009C06DA"/>
    <w:rsid w:val="009C0E48"/>
    <w:rsid w:val="009C1155"/>
    <w:rsid w:val="009C19E0"/>
    <w:rsid w:val="009C1B9B"/>
    <w:rsid w:val="009C1C00"/>
    <w:rsid w:val="009C2357"/>
    <w:rsid w:val="009C2518"/>
    <w:rsid w:val="009C30B3"/>
    <w:rsid w:val="009C34CB"/>
    <w:rsid w:val="009C3882"/>
    <w:rsid w:val="009C4230"/>
    <w:rsid w:val="009C436F"/>
    <w:rsid w:val="009C43B4"/>
    <w:rsid w:val="009C4A6D"/>
    <w:rsid w:val="009C5825"/>
    <w:rsid w:val="009C5AA9"/>
    <w:rsid w:val="009C5F78"/>
    <w:rsid w:val="009C621B"/>
    <w:rsid w:val="009C622E"/>
    <w:rsid w:val="009C658D"/>
    <w:rsid w:val="009C69A4"/>
    <w:rsid w:val="009C6C1E"/>
    <w:rsid w:val="009C6DCC"/>
    <w:rsid w:val="009C6DFE"/>
    <w:rsid w:val="009C74E3"/>
    <w:rsid w:val="009C76D3"/>
    <w:rsid w:val="009C7A2D"/>
    <w:rsid w:val="009C7D51"/>
    <w:rsid w:val="009D02CC"/>
    <w:rsid w:val="009D03EB"/>
    <w:rsid w:val="009D08A3"/>
    <w:rsid w:val="009D0C3F"/>
    <w:rsid w:val="009D0DC5"/>
    <w:rsid w:val="009D1038"/>
    <w:rsid w:val="009D184C"/>
    <w:rsid w:val="009D2F13"/>
    <w:rsid w:val="009D2F4F"/>
    <w:rsid w:val="009D37EE"/>
    <w:rsid w:val="009D390A"/>
    <w:rsid w:val="009D41C5"/>
    <w:rsid w:val="009D5103"/>
    <w:rsid w:val="009D5909"/>
    <w:rsid w:val="009D5933"/>
    <w:rsid w:val="009D5D9E"/>
    <w:rsid w:val="009D61CE"/>
    <w:rsid w:val="009D62CF"/>
    <w:rsid w:val="009D6598"/>
    <w:rsid w:val="009D7294"/>
    <w:rsid w:val="009D73D9"/>
    <w:rsid w:val="009D779F"/>
    <w:rsid w:val="009D7820"/>
    <w:rsid w:val="009E05B1"/>
    <w:rsid w:val="009E064A"/>
    <w:rsid w:val="009E1FFB"/>
    <w:rsid w:val="009E20B7"/>
    <w:rsid w:val="009E2403"/>
    <w:rsid w:val="009E2E13"/>
    <w:rsid w:val="009E3E43"/>
    <w:rsid w:val="009E43D5"/>
    <w:rsid w:val="009E46B6"/>
    <w:rsid w:val="009E46BC"/>
    <w:rsid w:val="009E4CDE"/>
    <w:rsid w:val="009E61A9"/>
    <w:rsid w:val="009E6E3B"/>
    <w:rsid w:val="009F0698"/>
    <w:rsid w:val="009F0935"/>
    <w:rsid w:val="009F0A4E"/>
    <w:rsid w:val="009F18CF"/>
    <w:rsid w:val="009F22C1"/>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7A8"/>
    <w:rsid w:val="00A01A16"/>
    <w:rsid w:val="00A01B3A"/>
    <w:rsid w:val="00A01E00"/>
    <w:rsid w:val="00A0216C"/>
    <w:rsid w:val="00A021C2"/>
    <w:rsid w:val="00A02524"/>
    <w:rsid w:val="00A02851"/>
    <w:rsid w:val="00A028CC"/>
    <w:rsid w:val="00A03422"/>
    <w:rsid w:val="00A0386A"/>
    <w:rsid w:val="00A03B2D"/>
    <w:rsid w:val="00A0430F"/>
    <w:rsid w:val="00A0434D"/>
    <w:rsid w:val="00A045BC"/>
    <w:rsid w:val="00A0494F"/>
    <w:rsid w:val="00A04ACA"/>
    <w:rsid w:val="00A054B9"/>
    <w:rsid w:val="00A05A41"/>
    <w:rsid w:val="00A06455"/>
    <w:rsid w:val="00A065A2"/>
    <w:rsid w:val="00A06AC2"/>
    <w:rsid w:val="00A06CBB"/>
    <w:rsid w:val="00A07631"/>
    <w:rsid w:val="00A07E54"/>
    <w:rsid w:val="00A07F5D"/>
    <w:rsid w:val="00A109FD"/>
    <w:rsid w:val="00A10FCA"/>
    <w:rsid w:val="00A113C1"/>
    <w:rsid w:val="00A11EE7"/>
    <w:rsid w:val="00A130D3"/>
    <w:rsid w:val="00A13EAF"/>
    <w:rsid w:val="00A147C9"/>
    <w:rsid w:val="00A14833"/>
    <w:rsid w:val="00A14B67"/>
    <w:rsid w:val="00A15473"/>
    <w:rsid w:val="00A16A18"/>
    <w:rsid w:val="00A176D5"/>
    <w:rsid w:val="00A1780C"/>
    <w:rsid w:val="00A215B6"/>
    <w:rsid w:val="00A217B2"/>
    <w:rsid w:val="00A21B76"/>
    <w:rsid w:val="00A21F3E"/>
    <w:rsid w:val="00A222A1"/>
    <w:rsid w:val="00A23042"/>
    <w:rsid w:val="00A23B71"/>
    <w:rsid w:val="00A23C2A"/>
    <w:rsid w:val="00A2480E"/>
    <w:rsid w:val="00A24D01"/>
    <w:rsid w:val="00A24EBE"/>
    <w:rsid w:val="00A24FBA"/>
    <w:rsid w:val="00A25168"/>
    <w:rsid w:val="00A25311"/>
    <w:rsid w:val="00A2534E"/>
    <w:rsid w:val="00A25672"/>
    <w:rsid w:val="00A25751"/>
    <w:rsid w:val="00A25BFD"/>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30F"/>
    <w:rsid w:val="00A35577"/>
    <w:rsid w:val="00A358F0"/>
    <w:rsid w:val="00A3675E"/>
    <w:rsid w:val="00A3699B"/>
    <w:rsid w:val="00A36D58"/>
    <w:rsid w:val="00A37503"/>
    <w:rsid w:val="00A3776C"/>
    <w:rsid w:val="00A4077A"/>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4FC"/>
    <w:rsid w:val="00A5552B"/>
    <w:rsid w:val="00A55891"/>
    <w:rsid w:val="00A55AA5"/>
    <w:rsid w:val="00A560A2"/>
    <w:rsid w:val="00A57036"/>
    <w:rsid w:val="00A571AB"/>
    <w:rsid w:val="00A5749C"/>
    <w:rsid w:val="00A5751B"/>
    <w:rsid w:val="00A60568"/>
    <w:rsid w:val="00A60616"/>
    <w:rsid w:val="00A6076B"/>
    <w:rsid w:val="00A6180D"/>
    <w:rsid w:val="00A62C51"/>
    <w:rsid w:val="00A63571"/>
    <w:rsid w:val="00A637A9"/>
    <w:rsid w:val="00A63C55"/>
    <w:rsid w:val="00A63C9A"/>
    <w:rsid w:val="00A64641"/>
    <w:rsid w:val="00A646E1"/>
    <w:rsid w:val="00A649F1"/>
    <w:rsid w:val="00A6549B"/>
    <w:rsid w:val="00A6570E"/>
    <w:rsid w:val="00A65A55"/>
    <w:rsid w:val="00A65B5C"/>
    <w:rsid w:val="00A65CD9"/>
    <w:rsid w:val="00A6625B"/>
    <w:rsid w:val="00A67567"/>
    <w:rsid w:val="00A67DC5"/>
    <w:rsid w:val="00A704CD"/>
    <w:rsid w:val="00A70AFE"/>
    <w:rsid w:val="00A70D62"/>
    <w:rsid w:val="00A70DAE"/>
    <w:rsid w:val="00A70DC3"/>
    <w:rsid w:val="00A70E68"/>
    <w:rsid w:val="00A71BA0"/>
    <w:rsid w:val="00A728AD"/>
    <w:rsid w:val="00A73BF7"/>
    <w:rsid w:val="00A744AD"/>
    <w:rsid w:val="00A747AC"/>
    <w:rsid w:val="00A74B22"/>
    <w:rsid w:val="00A74B37"/>
    <w:rsid w:val="00A75114"/>
    <w:rsid w:val="00A75148"/>
    <w:rsid w:val="00A7555E"/>
    <w:rsid w:val="00A76F66"/>
    <w:rsid w:val="00A7788A"/>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F6"/>
    <w:rsid w:val="00A90AF8"/>
    <w:rsid w:val="00A91483"/>
    <w:rsid w:val="00A92611"/>
    <w:rsid w:val="00A934E0"/>
    <w:rsid w:val="00A93C5D"/>
    <w:rsid w:val="00A940CF"/>
    <w:rsid w:val="00A94866"/>
    <w:rsid w:val="00A9488B"/>
    <w:rsid w:val="00A94AAE"/>
    <w:rsid w:val="00A95F5D"/>
    <w:rsid w:val="00A96518"/>
    <w:rsid w:val="00A96630"/>
    <w:rsid w:val="00A97192"/>
    <w:rsid w:val="00A97D82"/>
    <w:rsid w:val="00A97EDD"/>
    <w:rsid w:val="00A97EF0"/>
    <w:rsid w:val="00AA0DC1"/>
    <w:rsid w:val="00AA1198"/>
    <w:rsid w:val="00AA1D7C"/>
    <w:rsid w:val="00AA23FB"/>
    <w:rsid w:val="00AA24AC"/>
    <w:rsid w:val="00AA2718"/>
    <w:rsid w:val="00AA29DF"/>
    <w:rsid w:val="00AA2A14"/>
    <w:rsid w:val="00AA362E"/>
    <w:rsid w:val="00AA4CE6"/>
    <w:rsid w:val="00AA52E1"/>
    <w:rsid w:val="00AA549C"/>
    <w:rsid w:val="00AA5D6B"/>
    <w:rsid w:val="00AA62D6"/>
    <w:rsid w:val="00AA6640"/>
    <w:rsid w:val="00AA66DF"/>
    <w:rsid w:val="00AA6796"/>
    <w:rsid w:val="00AA78B2"/>
    <w:rsid w:val="00AA7C0D"/>
    <w:rsid w:val="00AA7DD1"/>
    <w:rsid w:val="00AB16AA"/>
    <w:rsid w:val="00AB1754"/>
    <w:rsid w:val="00AB1EF3"/>
    <w:rsid w:val="00AB2DB9"/>
    <w:rsid w:val="00AB2E78"/>
    <w:rsid w:val="00AB2FA0"/>
    <w:rsid w:val="00AB3B35"/>
    <w:rsid w:val="00AB3B5E"/>
    <w:rsid w:val="00AB3EA4"/>
    <w:rsid w:val="00AB4D69"/>
    <w:rsid w:val="00AB5541"/>
    <w:rsid w:val="00AB5657"/>
    <w:rsid w:val="00AB5FFA"/>
    <w:rsid w:val="00AB6922"/>
    <w:rsid w:val="00AB69B0"/>
    <w:rsid w:val="00AB7367"/>
    <w:rsid w:val="00AB7576"/>
    <w:rsid w:val="00AB7730"/>
    <w:rsid w:val="00AC086D"/>
    <w:rsid w:val="00AC1757"/>
    <w:rsid w:val="00AC1D95"/>
    <w:rsid w:val="00AC1EE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FA"/>
    <w:rsid w:val="00AD1B88"/>
    <w:rsid w:val="00AD2428"/>
    <w:rsid w:val="00AD352D"/>
    <w:rsid w:val="00AD3648"/>
    <w:rsid w:val="00AD3951"/>
    <w:rsid w:val="00AD3DCD"/>
    <w:rsid w:val="00AD3F5C"/>
    <w:rsid w:val="00AD4055"/>
    <w:rsid w:val="00AD5069"/>
    <w:rsid w:val="00AD51F7"/>
    <w:rsid w:val="00AD56F4"/>
    <w:rsid w:val="00AD57B1"/>
    <w:rsid w:val="00AD5BC5"/>
    <w:rsid w:val="00AD5D92"/>
    <w:rsid w:val="00AD5DD1"/>
    <w:rsid w:val="00AD6119"/>
    <w:rsid w:val="00AD6A9B"/>
    <w:rsid w:val="00AD7074"/>
    <w:rsid w:val="00AD7312"/>
    <w:rsid w:val="00AD7D83"/>
    <w:rsid w:val="00AE0237"/>
    <w:rsid w:val="00AE0668"/>
    <w:rsid w:val="00AE1145"/>
    <w:rsid w:val="00AE1244"/>
    <w:rsid w:val="00AE1C5F"/>
    <w:rsid w:val="00AE2B70"/>
    <w:rsid w:val="00AE3080"/>
    <w:rsid w:val="00AE3439"/>
    <w:rsid w:val="00AE422D"/>
    <w:rsid w:val="00AE4C0A"/>
    <w:rsid w:val="00AE531F"/>
    <w:rsid w:val="00AE55E5"/>
    <w:rsid w:val="00AE5D84"/>
    <w:rsid w:val="00AE60D1"/>
    <w:rsid w:val="00AE6BCB"/>
    <w:rsid w:val="00AE7624"/>
    <w:rsid w:val="00AF0AB7"/>
    <w:rsid w:val="00AF0F4B"/>
    <w:rsid w:val="00AF120E"/>
    <w:rsid w:val="00AF1269"/>
    <w:rsid w:val="00AF1430"/>
    <w:rsid w:val="00AF176A"/>
    <w:rsid w:val="00AF17A1"/>
    <w:rsid w:val="00AF1844"/>
    <w:rsid w:val="00AF19EE"/>
    <w:rsid w:val="00AF2399"/>
    <w:rsid w:val="00AF24D0"/>
    <w:rsid w:val="00AF2695"/>
    <w:rsid w:val="00AF2B7B"/>
    <w:rsid w:val="00AF2BB5"/>
    <w:rsid w:val="00AF42F9"/>
    <w:rsid w:val="00AF4EF5"/>
    <w:rsid w:val="00AF551E"/>
    <w:rsid w:val="00AF58B1"/>
    <w:rsid w:val="00AF5CF4"/>
    <w:rsid w:val="00AF6074"/>
    <w:rsid w:val="00AF62E6"/>
    <w:rsid w:val="00AF649A"/>
    <w:rsid w:val="00AF6775"/>
    <w:rsid w:val="00AF6844"/>
    <w:rsid w:val="00AF76C1"/>
    <w:rsid w:val="00AF7CB0"/>
    <w:rsid w:val="00AF7F98"/>
    <w:rsid w:val="00AF7FB3"/>
    <w:rsid w:val="00B004F2"/>
    <w:rsid w:val="00B00C12"/>
    <w:rsid w:val="00B012CF"/>
    <w:rsid w:val="00B015FC"/>
    <w:rsid w:val="00B01A92"/>
    <w:rsid w:val="00B01C30"/>
    <w:rsid w:val="00B03717"/>
    <w:rsid w:val="00B03CE0"/>
    <w:rsid w:val="00B05192"/>
    <w:rsid w:val="00B05A03"/>
    <w:rsid w:val="00B06A47"/>
    <w:rsid w:val="00B06EA0"/>
    <w:rsid w:val="00B07665"/>
    <w:rsid w:val="00B1096B"/>
    <w:rsid w:val="00B10F23"/>
    <w:rsid w:val="00B1123C"/>
    <w:rsid w:val="00B123E4"/>
    <w:rsid w:val="00B1249D"/>
    <w:rsid w:val="00B12512"/>
    <w:rsid w:val="00B12BAA"/>
    <w:rsid w:val="00B12BF6"/>
    <w:rsid w:val="00B1388F"/>
    <w:rsid w:val="00B14544"/>
    <w:rsid w:val="00B149EA"/>
    <w:rsid w:val="00B14C0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5F2"/>
    <w:rsid w:val="00B24214"/>
    <w:rsid w:val="00B2459A"/>
    <w:rsid w:val="00B24652"/>
    <w:rsid w:val="00B24708"/>
    <w:rsid w:val="00B24D95"/>
    <w:rsid w:val="00B252D4"/>
    <w:rsid w:val="00B26932"/>
    <w:rsid w:val="00B27D89"/>
    <w:rsid w:val="00B30554"/>
    <w:rsid w:val="00B3055F"/>
    <w:rsid w:val="00B3068F"/>
    <w:rsid w:val="00B30979"/>
    <w:rsid w:val="00B30AC8"/>
    <w:rsid w:val="00B30CEA"/>
    <w:rsid w:val="00B31908"/>
    <w:rsid w:val="00B31D3E"/>
    <w:rsid w:val="00B31D5E"/>
    <w:rsid w:val="00B3233B"/>
    <w:rsid w:val="00B3287D"/>
    <w:rsid w:val="00B32924"/>
    <w:rsid w:val="00B33394"/>
    <w:rsid w:val="00B338F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EC"/>
    <w:rsid w:val="00B41C66"/>
    <w:rsid w:val="00B42273"/>
    <w:rsid w:val="00B424B6"/>
    <w:rsid w:val="00B43A30"/>
    <w:rsid w:val="00B44939"/>
    <w:rsid w:val="00B44C07"/>
    <w:rsid w:val="00B44DAE"/>
    <w:rsid w:val="00B4693E"/>
    <w:rsid w:val="00B4694C"/>
    <w:rsid w:val="00B4698A"/>
    <w:rsid w:val="00B46BD1"/>
    <w:rsid w:val="00B46C90"/>
    <w:rsid w:val="00B47415"/>
    <w:rsid w:val="00B47535"/>
    <w:rsid w:val="00B477F1"/>
    <w:rsid w:val="00B4792F"/>
    <w:rsid w:val="00B47C05"/>
    <w:rsid w:val="00B50760"/>
    <w:rsid w:val="00B51B92"/>
    <w:rsid w:val="00B5221E"/>
    <w:rsid w:val="00B522AC"/>
    <w:rsid w:val="00B52729"/>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ABA"/>
    <w:rsid w:val="00B642D9"/>
    <w:rsid w:val="00B64F95"/>
    <w:rsid w:val="00B6522C"/>
    <w:rsid w:val="00B65F97"/>
    <w:rsid w:val="00B669F2"/>
    <w:rsid w:val="00B66E67"/>
    <w:rsid w:val="00B66F58"/>
    <w:rsid w:val="00B67521"/>
    <w:rsid w:val="00B67D76"/>
    <w:rsid w:val="00B70104"/>
    <w:rsid w:val="00B712C7"/>
    <w:rsid w:val="00B71986"/>
    <w:rsid w:val="00B71B06"/>
    <w:rsid w:val="00B72BAC"/>
    <w:rsid w:val="00B72F5A"/>
    <w:rsid w:val="00B73A00"/>
    <w:rsid w:val="00B741D0"/>
    <w:rsid w:val="00B74366"/>
    <w:rsid w:val="00B7494D"/>
    <w:rsid w:val="00B74B68"/>
    <w:rsid w:val="00B7560A"/>
    <w:rsid w:val="00B75AF1"/>
    <w:rsid w:val="00B75F6D"/>
    <w:rsid w:val="00B7622E"/>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848"/>
    <w:rsid w:val="00B91FB8"/>
    <w:rsid w:val="00B9241A"/>
    <w:rsid w:val="00B937E7"/>
    <w:rsid w:val="00B93866"/>
    <w:rsid w:val="00B93A46"/>
    <w:rsid w:val="00B93C53"/>
    <w:rsid w:val="00B944B8"/>
    <w:rsid w:val="00B946B2"/>
    <w:rsid w:val="00B95289"/>
    <w:rsid w:val="00B95A24"/>
    <w:rsid w:val="00B95C3F"/>
    <w:rsid w:val="00B9652B"/>
    <w:rsid w:val="00B9672B"/>
    <w:rsid w:val="00B96756"/>
    <w:rsid w:val="00B96A6C"/>
    <w:rsid w:val="00B96BEB"/>
    <w:rsid w:val="00B96F13"/>
    <w:rsid w:val="00B970B0"/>
    <w:rsid w:val="00B97D87"/>
    <w:rsid w:val="00BA05C9"/>
    <w:rsid w:val="00BA080B"/>
    <w:rsid w:val="00BA0A4F"/>
    <w:rsid w:val="00BA0F66"/>
    <w:rsid w:val="00BA1239"/>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447"/>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0FEB"/>
    <w:rsid w:val="00BD143A"/>
    <w:rsid w:val="00BD22D9"/>
    <w:rsid w:val="00BD34A2"/>
    <w:rsid w:val="00BD3C64"/>
    <w:rsid w:val="00BD41D7"/>
    <w:rsid w:val="00BD4544"/>
    <w:rsid w:val="00BD584D"/>
    <w:rsid w:val="00BD65B2"/>
    <w:rsid w:val="00BD6643"/>
    <w:rsid w:val="00BD7BB0"/>
    <w:rsid w:val="00BD7C43"/>
    <w:rsid w:val="00BE0587"/>
    <w:rsid w:val="00BE0BF5"/>
    <w:rsid w:val="00BE180E"/>
    <w:rsid w:val="00BE1858"/>
    <w:rsid w:val="00BE190E"/>
    <w:rsid w:val="00BE1F04"/>
    <w:rsid w:val="00BE2540"/>
    <w:rsid w:val="00BE2699"/>
    <w:rsid w:val="00BE26FA"/>
    <w:rsid w:val="00BE3B73"/>
    <w:rsid w:val="00BE3C0E"/>
    <w:rsid w:val="00BE598F"/>
    <w:rsid w:val="00BE6552"/>
    <w:rsid w:val="00BE6640"/>
    <w:rsid w:val="00BE7C72"/>
    <w:rsid w:val="00BF073D"/>
    <w:rsid w:val="00BF0886"/>
    <w:rsid w:val="00BF129F"/>
    <w:rsid w:val="00BF1959"/>
    <w:rsid w:val="00BF1D3B"/>
    <w:rsid w:val="00BF22F5"/>
    <w:rsid w:val="00BF2B58"/>
    <w:rsid w:val="00BF4594"/>
    <w:rsid w:val="00BF529E"/>
    <w:rsid w:val="00BF5AEB"/>
    <w:rsid w:val="00BF67EF"/>
    <w:rsid w:val="00BF6ABE"/>
    <w:rsid w:val="00BF6BED"/>
    <w:rsid w:val="00BF6C92"/>
    <w:rsid w:val="00BF700A"/>
    <w:rsid w:val="00BF73B5"/>
    <w:rsid w:val="00BF780E"/>
    <w:rsid w:val="00C000A4"/>
    <w:rsid w:val="00C00F86"/>
    <w:rsid w:val="00C01740"/>
    <w:rsid w:val="00C0177E"/>
    <w:rsid w:val="00C01B4A"/>
    <w:rsid w:val="00C02966"/>
    <w:rsid w:val="00C02B55"/>
    <w:rsid w:val="00C03DD1"/>
    <w:rsid w:val="00C03EB7"/>
    <w:rsid w:val="00C04406"/>
    <w:rsid w:val="00C0495E"/>
    <w:rsid w:val="00C04FFE"/>
    <w:rsid w:val="00C0533D"/>
    <w:rsid w:val="00C06CA3"/>
    <w:rsid w:val="00C06F50"/>
    <w:rsid w:val="00C07161"/>
    <w:rsid w:val="00C0721A"/>
    <w:rsid w:val="00C075EF"/>
    <w:rsid w:val="00C07985"/>
    <w:rsid w:val="00C07B07"/>
    <w:rsid w:val="00C07F25"/>
    <w:rsid w:val="00C10509"/>
    <w:rsid w:val="00C10E87"/>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194"/>
    <w:rsid w:val="00C158E9"/>
    <w:rsid w:val="00C1591C"/>
    <w:rsid w:val="00C160A1"/>
    <w:rsid w:val="00C1666F"/>
    <w:rsid w:val="00C16987"/>
    <w:rsid w:val="00C16C91"/>
    <w:rsid w:val="00C16D04"/>
    <w:rsid w:val="00C171EA"/>
    <w:rsid w:val="00C179C4"/>
    <w:rsid w:val="00C20A77"/>
    <w:rsid w:val="00C20E68"/>
    <w:rsid w:val="00C21132"/>
    <w:rsid w:val="00C21A30"/>
    <w:rsid w:val="00C21D3F"/>
    <w:rsid w:val="00C22DB0"/>
    <w:rsid w:val="00C23DFD"/>
    <w:rsid w:val="00C23E06"/>
    <w:rsid w:val="00C25FC8"/>
    <w:rsid w:val="00C263E3"/>
    <w:rsid w:val="00C26588"/>
    <w:rsid w:val="00C265EA"/>
    <w:rsid w:val="00C271D1"/>
    <w:rsid w:val="00C274C9"/>
    <w:rsid w:val="00C3061F"/>
    <w:rsid w:val="00C31457"/>
    <w:rsid w:val="00C31BFE"/>
    <w:rsid w:val="00C32030"/>
    <w:rsid w:val="00C327B5"/>
    <w:rsid w:val="00C32E53"/>
    <w:rsid w:val="00C33304"/>
    <w:rsid w:val="00C338F5"/>
    <w:rsid w:val="00C33DBC"/>
    <w:rsid w:val="00C34753"/>
    <w:rsid w:val="00C34BAF"/>
    <w:rsid w:val="00C34C34"/>
    <w:rsid w:val="00C35066"/>
    <w:rsid w:val="00C3528A"/>
    <w:rsid w:val="00C357D8"/>
    <w:rsid w:val="00C35C26"/>
    <w:rsid w:val="00C373EA"/>
    <w:rsid w:val="00C37507"/>
    <w:rsid w:val="00C37C99"/>
    <w:rsid w:val="00C37CB5"/>
    <w:rsid w:val="00C37E50"/>
    <w:rsid w:val="00C37F2F"/>
    <w:rsid w:val="00C4066F"/>
    <w:rsid w:val="00C42709"/>
    <w:rsid w:val="00C42A0E"/>
    <w:rsid w:val="00C438F5"/>
    <w:rsid w:val="00C441D7"/>
    <w:rsid w:val="00C4463D"/>
    <w:rsid w:val="00C447D2"/>
    <w:rsid w:val="00C456A3"/>
    <w:rsid w:val="00C458AB"/>
    <w:rsid w:val="00C46663"/>
    <w:rsid w:val="00C468E9"/>
    <w:rsid w:val="00C47599"/>
    <w:rsid w:val="00C476FC"/>
    <w:rsid w:val="00C477E1"/>
    <w:rsid w:val="00C47CE7"/>
    <w:rsid w:val="00C504F9"/>
    <w:rsid w:val="00C50B8F"/>
    <w:rsid w:val="00C515B6"/>
    <w:rsid w:val="00C52086"/>
    <w:rsid w:val="00C52854"/>
    <w:rsid w:val="00C52A24"/>
    <w:rsid w:val="00C52D32"/>
    <w:rsid w:val="00C544C8"/>
    <w:rsid w:val="00C54574"/>
    <w:rsid w:val="00C56765"/>
    <w:rsid w:val="00C5753C"/>
    <w:rsid w:val="00C57816"/>
    <w:rsid w:val="00C6041A"/>
    <w:rsid w:val="00C605A8"/>
    <w:rsid w:val="00C61071"/>
    <w:rsid w:val="00C611D3"/>
    <w:rsid w:val="00C612F6"/>
    <w:rsid w:val="00C61989"/>
    <w:rsid w:val="00C619A2"/>
    <w:rsid w:val="00C62047"/>
    <w:rsid w:val="00C62355"/>
    <w:rsid w:val="00C62D98"/>
    <w:rsid w:val="00C632A3"/>
    <w:rsid w:val="00C6399F"/>
    <w:rsid w:val="00C63A34"/>
    <w:rsid w:val="00C63E24"/>
    <w:rsid w:val="00C643C7"/>
    <w:rsid w:val="00C6497D"/>
    <w:rsid w:val="00C64A65"/>
    <w:rsid w:val="00C6526E"/>
    <w:rsid w:val="00C65285"/>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8E0"/>
    <w:rsid w:val="00C75E83"/>
    <w:rsid w:val="00C7617E"/>
    <w:rsid w:val="00C7706C"/>
    <w:rsid w:val="00C77938"/>
    <w:rsid w:val="00C77949"/>
    <w:rsid w:val="00C77AC5"/>
    <w:rsid w:val="00C77CAE"/>
    <w:rsid w:val="00C80574"/>
    <w:rsid w:val="00C80EBC"/>
    <w:rsid w:val="00C8106D"/>
    <w:rsid w:val="00C8201A"/>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684"/>
    <w:rsid w:val="00C948BF"/>
    <w:rsid w:val="00C94A83"/>
    <w:rsid w:val="00C94B9F"/>
    <w:rsid w:val="00C955E6"/>
    <w:rsid w:val="00C95B05"/>
    <w:rsid w:val="00C95D9A"/>
    <w:rsid w:val="00C96406"/>
    <w:rsid w:val="00C96CEC"/>
    <w:rsid w:val="00C970BE"/>
    <w:rsid w:val="00C970C8"/>
    <w:rsid w:val="00CA02E5"/>
    <w:rsid w:val="00CA02FE"/>
    <w:rsid w:val="00CA0664"/>
    <w:rsid w:val="00CA0BFB"/>
    <w:rsid w:val="00CA1743"/>
    <w:rsid w:val="00CA237E"/>
    <w:rsid w:val="00CA33A3"/>
    <w:rsid w:val="00CA4139"/>
    <w:rsid w:val="00CA42C1"/>
    <w:rsid w:val="00CA47CB"/>
    <w:rsid w:val="00CA4D77"/>
    <w:rsid w:val="00CA5166"/>
    <w:rsid w:val="00CA64E1"/>
    <w:rsid w:val="00CA6ABE"/>
    <w:rsid w:val="00CA77FA"/>
    <w:rsid w:val="00CB1979"/>
    <w:rsid w:val="00CB1BFC"/>
    <w:rsid w:val="00CB1C73"/>
    <w:rsid w:val="00CB20ED"/>
    <w:rsid w:val="00CB21ED"/>
    <w:rsid w:val="00CB2D43"/>
    <w:rsid w:val="00CB3C1E"/>
    <w:rsid w:val="00CB3E24"/>
    <w:rsid w:val="00CB46BF"/>
    <w:rsid w:val="00CB55B3"/>
    <w:rsid w:val="00CB57DC"/>
    <w:rsid w:val="00CB5945"/>
    <w:rsid w:val="00CB5C1D"/>
    <w:rsid w:val="00CB5CA0"/>
    <w:rsid w:val="00CB5FF7"/>
    <w:rsid w:val="00CB607B"/>
    <w:rsid w:val="00CB6B3C"/>
    <w:rsid w:val="00CB70A1"/>
    <w:rsid w:val="00CB7156"/>
    <w:rsid w:val="00CB71EA"/>
    <w:rsid w:val="00CB748D"/>
    <w:rsid w:val="00CB7BF2"/>
    <w:rsid w:val="00CC045F"/>
    <w:rsid w:val="00CC0E46"/>
    <w:rsid w:val="00CC108F"/>
    <w:rsid w:val="00CC1BF5"/>
    <w:rsid w:val="00CC1E27"/>
    <w:rsid w:val="00CC3078"/>
    <w:rsid w:val="00CC3925"/>
    <w:rsid w:val="00CC45EE"/>
    <w:rsid w:val="00CC4E78"/>
    <w:rsid w:val="00CC4EEC"/>
    <w:rsid w:val="00CC4F9F"/>
    <w:rsid w:val="00CC565E"/>
    <w:rsid w:val="00CC620F"/>
    <w:rsid w:val="00CC6734"/>
    <w:rsid w:val="00CC6E01"/>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BC"/>
    <w:rsid w:val="00CD5A4E"/>
    <w:rsid w:val="00CD5F1C"/>
    <w:rsid w:val="00CD6F81"/>
    <w:rsid w:val="00CD73FF"/>
    <w:rsid w:val="00CE07F5"/>
    <w:rsid w:val="00CE0A3E"/>
    <w:rsid w:val="00CE134E"/>
    <w:rsid w:val="00CE1414"/>
    <w:rsid w:val="00CE14DF"/>
    <w:rsid w:val="00CE1F13"/>
    <w:rsid w:val="00CE1F8C"/>
    <w:rsid w:val="00CE2489"/>
    <w:rsid w:val="00CE275A"/>
    <w:rsid w:val="00CE28F2"/>
    <w:rsid w:val="00CE2A25"/>
    <w:rsid w:val="00CE2C2E"/>
    <w:rsid w:val="00CE3247"/>
    <w:rsid w:val="00CE399B"/>
    <w:rsid w:val="00CE3BB2"/>
    <w:rsid w:val="00CE498D"/>
    <w:rsid w:val="00CE4D16"/>
    <w:rsid w:val="00CE4FFA"/>
    <w:rsid w:val="00CE540C"/>
    <w:rsid w:val="00CE5A18"/>
    <w:rsid w:val="00CE6713"/>
    <w:rsid w:val="00CE6800"/>
    <w:rsid w:val="00CE70F4"/>
    <w:rsid w:val="00CE7209"/>
    <w:rsid w:val="00CE75F2"/>
    <w:rsid w:val="00CE78C2"/>
    <w:rsid w:val="00CE7939"/>
    <w:rsid w:val="00CE7FDF"/>
    <w:rsid w:val="00CF06D5"/>
    <w:rsid w:val="00CF06DE"/>
    <w:rsid w:val="00CF0E17"/>
    <w:rsid w:val="00CF14EB"/>
    <w:rsid w:val="00CF1D58"/>
    <w:rsid w:val="00CF1F79"/>
    <w:rsid w:val="00CF2677"/>
    <w:rsid w:val="00CF2CB6"/>
    <w:rsid w:val="00CF32F6"/>
    <w:rsid w:val="00CF3AE3"/>
    <w:rsid w:val="00CF63E5"/>
    <w:rsid w:val="00CF66FF"/>
    <w:rsid w:val="00CF6CA3"/>
    <w:rsid w:val="00CF6FC2"/>
    <w:rsid w:val="00CF705D"/>
    <w:rsid w:val="00CF7316"/>
    <w:rsid w:val="00CF7B33"/>
    <w:rsid w:val="00D00392"/>
    <w:rsid w:val="00D00B14"/>
    <w:rsid w:val="00D01D6B"/>
    <w:rsid w:val="00D021AA"/>
    <w:rsid w:val="00D02701"/>
    <w:rsid w:val="00D0274C"/>
    <w:rsid w:val="00D029A4"/>
    <w:rsid w:val="00D02B3D"/>
    <w:rsid w:val="00D037B0"/>
    <w:rsid w:val="00D03CCF"/>
    <w:rsid w:val="00D03F7E"/>
    <w:rsid w:val="00D04642"/>
    <w:rsid w:val="00D04B0A"/>
    <w:rsid w:val="00D05014"/>
    <w:rsid w:val="00D05591"/>
    <w:rsid w:val="00D05666"/>
    <w:rsid w:val="00D06478"/>
    <w:rsid w:val="00D068C1"/>
    <w:rsid w:val="00D07AEB"/>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0B5"/>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13F"/>
    <w:rsid w:val="00D32314"/>
    <w:rsid w:val="00D324CF"/>
    <w:rsid w:val="00D325C1"/>
    <w:rsid w:val="00D331C2"/>
    <w:rsid w:val="00D3330B"/>
    <w:rsid w:val="00D339BC"/>
    <w:rsid w:val="00D33F7A"/>
    <w:rsid w:val="00D3495E"/>
    <w:rsid w:val="00D354EB"/>
    <w:rsid w:val="00D35747"/>
    <w:rsid w:val="00D37664"/>
    <w:rsid w:val="00D377BB"/>
    <w:rsid w:val="00D4094C"/>
    <w:rsid w:val="00D40BD6"/>
    <w:rsid w:val="00D40E98"/>
    <w:rsid w:val="00D41091"/>
    <w:rsid w:val="00D4126D"/>
    <w:rsid w:val="00D4135B"/>
    <w:rsid w:val="00D41480"/>
    <w:rsid w:val="00D416BD"/>
    <w:rsid w:val="00D41BC8"/>
    <w:rsid w:val="00D41D77"/>
    <w:rsid w:val="00D41E4E"/>
    <w:rsid w:val="00D42637"/>
    <w:rsid w:val="00D43195"/>
    <w:rsid w:val="00D4327D"/>
    <w:rsid w:val="00D434C3"/>
    <w:rsid w:val="00D43975"/>
    <w:rsid w:val="00D43E2A"/>
    <w:rsid w:val="00D44402"/>
    <w:rsid w:val="00D4455E"/>
    <w:rsid w:val="00D4468E"/>
    <w:rsid w:val="00D4483A"/>
    <w:rsid w:val="00D4558C"/>
    <w:rsid w:val="00D45631"/>
    <w:rsid w:val="00D456B0"/>
    <w:rsid w:val="00D457AB"/>
    <w:rsid w:val="00D45A95"/>
    <w:rsid w:val="00D45AE8"/>
    <w:rsid w:val="00D45B9E"/>
    <w:rsid w:val="00D45E0B"/>
    <w:rsid w:val="00D45F21"/>
    <w:rsid w:val="00D4630D"/>
    <w:rsid w:val="00D464BD"/>
    <w:rsid w:val="00D4785E"/>
    <w:rsid w:val="00D47DE8"/>
    <w:rsid w:val="00D5003D"/>
    <w:rsid w:val="00D5020B"/>
    <w:rsid w:val="00D50778"/>
    <w:rsid w:val="00D50D63"/>
    <w:rsid w:val="00D51C5E"/>
    <w:rsid w:val="00D52566"/>
    <w:rsid w:val="00D526C8"/>
    <w:rsid w:val="00D52C71"/>
    <w:rsid w:val="00D53BF4"/>
    <w:rsid w:val="00D5428E"/>
    <w:rsid w:val="00D54741"/>
    <w:rsid w:val="00D551E2"/>
    <w:rsid w:val="00D55611"/>
    <w:rsid w:val="00D56B13"/>
    <w:rsid w:val="00D56E36"/>
    <w:rsid w:val="00D5702E"/>
    <w:rsid w:val="00D5753E"/>
    <w:rsid w:val="00D5779B"/>
    <w:rsid w:val="00D6009D"/>
    <w:rsid w:val="00D600EF"/>
    <w:rsid w:val="00D60217"/>
    <w:rsid w:val="00D60271"/>
    <w:rsid w:val="00D60623"/>
    <w:rsid w:val="00D60E01"/>
    <w:rsid w:val="00D611A1"/>
    <w:rsid w:val="00D611AB"/>
    <w:rsid w:val="00D61414"/>
    <w:rsid w:val="00D61620"/>
    <w:rsid w:val="00D61638"/>
    <w:rsid w:val="00D61882"/>
    <w:rsid w:val="00D61EBE"/>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4C6"/>
    <w:rsid w:val="00D73765"/>
    <w:rsid w:val="00D7377C"/>
    <w:rsid w:val="00D740D9"/>
    <w:rsid w:val="00D74236"/>
    <w:rsid w:val="00D746D2"/>
    <w:rsid w:val="00D75062"/>
    <w:rsid w:val="00D76C62"/>
    <w:rsid w:val="00D76CA3"/>
    <w:rsid w:val="00D77078"/>
    <w:rsid w:val="00D77C34"/>
    <w:rsid w:val="00D77C78"/>
    <w:rsid w:val="00D8046D"/>
    <w:rsid w:val="00D80CDF"/>
    <w:rsid w:val="00D8178E"/>
    <w:rsid w:val="00D820FC"/>
    <w:rsid w:val="00D835A5"/>
    <w:rsid w:val="00D83945"/>
    <w:rsid w:val="00D840DA"/>
    <w:rsid w:val="00D84542"/>
    <w:rsid w:val="00D851CA"/>
    <w:rsid w:val="00D8625D"/>
    <w:rsid w:val="00D86901"/>
    <w:rsid w:val="00D86A7B"/>
    <w:rsid w:val="00D8792F"/>
    <w:rsid w:val="00D8795A"/>
    <w:rsid w:val="00D90B3E"/>
    <w:rsid w:val="00D90C01"/>
    <w:rsid w:val="00D91242"/>
    <w:rsid w:val="00D91789"/>
    <w:rsid w:val="00D92083"/>
    <w:rsid w:val="00D92ED4"/>
    <w:rsid w:val="00D93420"/>
    <w:rsid w:val="00D934AE"/>
    <w:rsid w:val="00D93A2C"/>
    <w:rsid w:val="00D93AC0"/>
    <w:rsid w:val="00D94336"/>
    <w:rsid w:val="00D94650"/>
    <w:rsid w:val="00D94A6A"/>
    <w:rsid w:val="00D95235"/>
    <w:rsid w:val="00D95547"/>
    <w:rsid w:val="00D959F6"/>
    <w:rsid w:val="00D95F57"/>
    <w:rsid w:val="00D96083"/>
    <w:rsid w:val="00D9669E"/>
    <w:rsid w:val="00D96A3A"/>
    <w:rsid w:val="00D974EE"/>
    <w:rsid w:val="00D974FA"/>
    <w:rsid w:val="00D97A86"/>
    <w:rsid w:val="00DA05AB"/>
    <w:rsid w:val="00DA0A61"/>
    <w:rsid w:val="00DA0BE3"/>
    <w:rsid w:val="00DA17FC"/>
    <w:rsid w:val="00DA1942"/>
    <w:rsid w:val="00DA1B9B"/>
    <w:rsid w:val="00DA22F0"/>
    <w:rsid w:val="00DA5E2E"/>
    <w:rsid w:val="00DA5FD5"/>
    <w:rsid w:val="00DA62B5"/>
    <w:rsid w:val="00DA649F"/>
    <w:rsid w:val="00DA660D"/>
    <w:rsid w:val="00DA6BC4"/>
    <w:rsid w:val="00DA6C21"/>
    <w:rsid w:val="00DA72F8"/>
    <w:rsid w:val="00DA758B"/>
    <w:rsid w:val="00DA7A8A"/>
    <w:rsid w:val="00DA7EE1"/>
    <w:rsid w:val="00DB0683"/>
    <w:rsid w:val="00DB0D5B"/>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041"/>
    <w:rsid w:val="00DC2386"/>
    <w:rsid w:val="00DC2956"/>
    <w:rsid w:val="00DC3291"/>
    <w:rsid w:val="00DC32F7"/>
    <w:rsid w:val="00DC35BA"/>
    <w:rsid w:val="00DC3961"/>
    <w:rsid w:val="00DC3A1D"/>
    <w:rsid w:val="00DC3D76"/>
    <w:rsid w:val="00DC3F3B"/>
    <w:rsid w:val="00DC4BE0"/>
    <w:rsid w:val="00DC5973"/>
    <w:rsid w:val="00DC5C9E"/>
    <w:rsid w:val="00DC6585"/>
    <w:rsid w:val="00DC6C14"/>
    <w:rsid w:val="00DC6D15"/>
    <w:rsid w:val="00DC6E53"/>
    <w:rsid w:val="00DC7145"/>
    <w:rsid w:val="00DC71E2"/>
    <w:rsid w:val="00DC7576"/>
    <w:rsid w:val="00DC7CE8"/>
    <w:rsid w:val="00DD0085"/>
    <w:rsid w:val="00DD008C"/>
    <w:rsid w:val="00DD1114"/>
    <w:rsid w:val="00DD138F"/>
    <w:rsid w:val="00DD13C0"/>
    <w:rsid w:val="00DD1477"/>
    <w:rsid w:val="00DD1C9F"/>
    <w:rsid w:val="00DD1F3C"/>
    <w:rsid w:val="00DD21DA"/>
    <w:rsid w:val="00DD2519"/>
    <w:rsid w:val="00DD2736"/>
    <w:rsid w:val="00DD2A10"/>
    <w:rsid w:val="00DD2ADA"/>
    <w:rsid w:val="00DD2B98"/>
    <w:rsid w:val="00DD2E82"/>
    <w:rsid w:val="00DD314D"/>
    <w:rsid w:val="00DD37E7"/>
    <w:rsid w:val="00DD39A8"/>
    <w:rsid w:val="00DD47C8"/>
    <w:rsid w:val="00DD5A6E"/>
    <w:rsid w:val="00DD5EB4"/>
    <w:rsid w:val="00DD6064"/>
    <w:rsid w:val="00DD6138"/>
    <w:rsid w:val="00DD6240"/>
    <w:rsid w:val="00DD649E"/>
    <w:rsid w:val="00DD65A3"/>
    <w:rsid w:val="00DD6D6F"/>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15E"/>
    <w:rsid w:val="00DE5711"/>
    <w:rsid w:val="00DE5F20"/>
    <w:rsid w:val="00DE661B"/>
    <w:rsid w:val="00DE6E2B"/>
    <w:rsid w:val="00DE7037"/>
    <w:rsid w:val="00DF0AF7"/>
    <w:rsid w:val="00DF144A"/>
    <w:rsid w:val="00DF17DB"/>
    <w:rsid w:val="00DF1869"/>
    <w:rsid w:val="00DF1982"/>
    <w:rsid w:val="00DF26C2"/>
    <w:rsid w:val="00DF27B3"/>
    <w:rsid w:val="00DF28BA"/>
    <w:rsid w:val="00DF3708"/>
    <w:rsid w:val="00DF3DDF"/>
    <w:rsid w:val="00DF3F48"/>
    <w:rsid w:val="00DF4D30"/>
    <w:rsid w:val="00DF5388"/>
    <w:rsid w:val="00DF5705"/>
    <w:rsid w:val="00DF58E2"/>
    <w:rsid w:val="00DF6558"/>
    <w:rsid w:val="00DF690E"/>
    <w:rsid w:val="00DF6A09"/>
    <w:rsid w:val="00DF6C8C"/>
    <w:rsid w:val="00DF75AC"/>
    <w:rsid w:val="00DF7A49"/>
    <w:rsid w:val="00DF7D38"/>
    <w:rsid w:val="00DF7FC3"/>
    <w:rsid w:val="00E000D5"/>
    <w:rsid w:val="00E0152E"/>
    <w:rsid w:val="00E01599"/>
    <w:rsid w:val="00E0179C"/>
    <w:rsid w:val="00E01F40"/>
    <w:rsid w:val="00E02773"/>
    <w:rsid w:val="00E0288C"/>
    <w:rsid w:val="00E02A51"/>
    <w:rsid w:val="00E02E87"/>
    <w:rsid w:val="00E042BB"/>
    <w:rsid w:val="00E04697"/>
    <w:rsid w:val="00E04919"/>
    <w:rsid w:val="00E05E2D"/>
    <w:rsid w:val="00E069E3"/>
    <w:rsid w:val="00E076BB"/>
    <w:rsid w:val="00E101B8"/>
    <w:rsid w:val="00E10741"/>
    <w:rsid w:val="00E110DE"/>
    <w:rsid w:val="00E113C6"/>
    <w:rsid w:val="00E11A3D"/>
    <w:rsid w:val="00E1204F"/>
    <w:rsid w:val="00E121DF"/>
    <w:rsid w:val="00E123CC"/>
    <w:rsid w:val="00E12FBA"/>
    <w:rsid w:val="00E1304E"/>
    <w:rsid w:val="00E1329C"/>
    <w:rsid w:val="00E13E63"/>
    <w:rsid w:val="00E14179"/>
    <w:rsid w:val="00E146F6"/>
    <w:rsid w:val="00E146F8"/>
    <w:rsid w:val="00E15D40"/>
    <w:rsid w:val="00E16072"/>
    <w:rsid w:val="00E160F5"/>
    <w:rsid w:val="00E16240"/>
    <w:rsid w:val="00E1633C"/>
    <w:rsid w:val="00E16397"/>
    <w:rsid w:val="00E1736A"/>
    <w:rsid w:val="00E20832"/>
    <w:rsid w:val="00E20941"/>
    <w:rsid w:val="00E20B63"/>
    <w:rsid w:val="00E21018"/>
    <w:rsid w:val="00E21026"/>
    <w:rsid w:val="00E213D4"/>
    <w:rsid w:val="00E217CA"/>
    <w:rsid w:val="00E2211B"/>
    <w:rsid w:val="00E2216E"/>
    <w:rsid w:val="00E2272C"/>
    <w:rsid w:val="00E22FEC"/>
    <w:rsid w:val="00E23403"/>
    <w:rsid w:val="00E24B5E"/>
    <w:rsid w:val="00E24BA1"/>
    <w:rsid w:val="00E2520F"/>
    <w:rsid w:val="00E2534F"/>
    <w:rsid w:val="00E25A55"/>
    <w:rsid w:val="00E25A83"/>
    <w:rsid w:val="00E25B02"/>
    <w:rsid w:val="00E25CFD"/>
    <w:rsid w:val="00E25D98"/>
    <w:rsid w:val="00E262E0"/>
    <w:rsid w:val="00E2694C"/>
    <w:rsid w:val="00E270AB"/>
    <w:rsid w:val="00E27A96"/>
    <w:rsid w:val="00E30A51"/>
    <w:rsid w:val="00E30EE4"/>
    <w:rsid w:val="00E30F82"/>
    <w:rsid w:val="00E32664"/>
    <w:rsid w:val="00E32C8E"/>
    <w:rsid w:val="00E33261"/>
    <w:rsid w:val="00E34367"/>
    <w:rsid w:val="00E345D2"/>
    <w:rsid w:val="00E347D3"/>
    <w:rsid w:val="00E350DC"/>
    <w:rsid w:val="00E355F1"/>
    <w:rsid w:val="00E3566E"/>
    <w:rsid w:val="00E3567D"/>
    <w:rsid w:val="00E357B2"/>
    <w:rsid w:val="00E35F01"/>
    <w:rsid w:val="00E363DD"/>
    <w:rsid w:val="00E365AF"/>
    <w:rsid w:val="00E375BF"/>
    <w:rsid w:val="00E3782C"/>
    <w:rsid w:val="00E37A98"/>
    <w:rsid w:val="00E41326"/>
    <w:rsid w:val="00E414A2"/>
    <w:rsid w:val="00E41B4B"/>
    <w:rsid w:val="00E41EED"/>
    <w:rsid w:val="00E42587"/>
    <w:rsid w:val="00E42A6B"/>
    <w:rsid w:val="00E42AB8"/>
    <w:rsid w:val="00E42B7C"/>
    <w:rsid w:val="00E42CA9"/>
    <w:rsid w:val="00E43E42"/>
    <w:rsid w:val="00E43FBD"/>
    <w:rsid w:val="00E44826"/>
    <w:rsid w:val="00E448B7"/>
    <w:rsid w:val="00E45FA4"/>
    <w:rsid w:val="00E46412"/>
    <w:rsid w:val="00E46BE5"/>
    <w:rsid w:val="00E5077D"/>
    <w:rsid w:val="00E50D81"/>
    <w:rsid w:val="00E50F51"/>
    <w:rsid w:val="00E50F94"/>
    <w:rsid w:val="00E5169D"/>
    <w:rsid w:val="00E52B67"/>
    <w:rsid w:val="00E5343F"/>
    <w:rsid w:val="00E53CA2"/>
    <w:rsid w:val="00E53E12"/>
    <w:rsid w:val="00E54362"/>
    <w:rsid w:val="00E54BE2"/>
    <w:rsid w:val="00E55E1A"/>
    <w:rsid w:val="00E563E5"/>
    <w:rsid w:val="00E56BA8"/>
    <w:rsid w:val="00E57702"/>
    <w:rsid w:val="00E57746"/>
    <w:rsid w:val="00E577C7"/>
    <w:rsid w:val="00E6008D"/>
    <w:rsid w:val="00E6084D"/>
    <w:rsid w:val="00E60B06"/>
    <w:rsid w:val="00E60C92"/>
    <w:rsid w:val="00E60E34"/>
    <w:rsid w:val="00E61D90"/>
    <w:rsid w:val="00E62C28"/>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9B0"/>
    <w:rsid w:val="00E75D4D"/>
    <w:rsid w:val="00E76292"/>
    <w:rsid w:val="00E76434"/>
    <w:rsid w:val="00E76A3A"/>
    <w:rsid w:val="00E76D7D"/>
    <w:rsid w:val="00E77D11"/>
    <w:rsid w:val="00E808E1"/>
    <w:rsid w:val="00E80EDE"/>
    <w:rsid w:val="00E81505"/>
    <w:rsid w:val="00E81709"/>
    <w:rsid w:val="00E81834"/>
    <w:rsid w:val="00E81CD8"/>
    <w:rsid w:val="00E81D97"/>
    <w:rsid w:val="00E81E81"/>
    <w:rsid w:val="00E8279E"/>
    <w:rsid w:val="00E83154"/>
    <w:rsid w:val="00E83222"/>
    <w:rsid w:val="00E83807"/>
    <w:rsid w:val="00E84097"/>
    <w:rsid w:val="00E8432A"/>
    <w:rsid w:val="00E85013"/>
    <w:rsid w:val="00E85110"/>
    <w:rsid w:val="00E85ACD"/>
    <w:rsid w:val="00E85E8B"/>
    <w:rsid w:val="00E865C4"/>
    <w:rsid w:val="00E865CE"/>
    <w:rsid w:val="00E86BCE"/>
    <w:rsid w:val="00E871A9"/>
    <w:rsid w:val="00E9025B"/>
    <w:rsid w:val="00E907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CA1"/>
    <w:rsid w:val="00E95F7F"/>
    <w:rsid w:val="00E96378"/>
    <w:rsid w:val="00E9667A"/>
    <w:rsid w:val="00E96E22"/>
    <w:rsid w:val="00E97228"/>
    <w:rsid w:val="00E97C7F"/>
    <w:rsid w:val="00EA001C"/>
    <w:rsid w:val="00EA0CD1"/>
    <w:rsid w:val="00EA100E"/>
    <w:rsid w:val="00EA1379"/>
    <w:rsid w:val="00EA141A"/>
    <w:rsid w:val="00EA1790"/>
    <w:rsid w:val="00EA19D3"/>
    <w:rsid w:val="00EA256A"/>
    <w:rsid w:val="00EA2BAD"/>
    <w:rsid w:val="00EA4193"/>
    <w:rsid w:val="00EA4970"/>
    <w:rsid w:val="00EA4E23"/>
    <w:rsid w:val="00EA56A6"/>
    <w:rsid w:val="00EA6573"/>
    <w:rsid w:val="00EA6D1E"/>
    <w:rsid w:val="00EA6E8F"/>
    <w:rsid w:val="00EA6F5B"/>
    <w:rsid w:val="00EA7102"/>
    <w:rsid w:val="00EA7167"/>
    <w:rsid w:val="00EA76DD"/>
    <w:rsid w:val="00EB01C2"/>
    <w:rsid w:val="00EB03BA"/>
    <w:rsid w:val="00EB0868"/>
    <w:rsid w:val="00EB0D17"/>
    <w:rsid w:val="00EB164F"/>
    <w:rsid w:val="00EB23E7"/>
    <w:rsid w:val="00EB3280"/>
    <w:rsid w:val="00EB33BE"/>
    <w:rsid w:val="00EB35C1"/>
    <w:rsid w:val="00EB3686"/>
    <w:rsid w:val="00EB381D"/>
    <w:rsid w:val="00EB444B"/>
    <w:rsid w:val="00EB4B5E"/>
    <w:rsid w:val="00EB4CA8"/>
    <w:rsid w:val="00EB4E31"/>
    <w:rsid w:val="00EB5160"/>
    <w:rsid w:val="00EB58C7"/>
    <w:rsid w:val="00EB5A03"/>
    <w:rsid w:val="00EB5C85"/>
    <w:rsid w:val="00EB5DC1"/>
    <w:rsid w:val="00EB6D0E"/>
    <w:rsid w:val="00EB6D85"/>
    <w:rsid w:val="00EB6E93"/>
    <w:rsid w:val="00EB79EA"/>
    <w:rsid w:val="00EB7FCE"/>
    <w:rsid w:val="00EC0799"/>
    <w:rsid w:val="00EC121F"/>
    <w:rsid w:val="00EC1554"/>
    <w:rsid w:val="00EC1B6F"/>
    <w:rsid w:val="00EC2D29"/>
    <w:rsid w:val="00EC3339"/>
    <w:rsid w:val="00EC3E8D"/>
    <w:rsid w:val="00EC42F8"/>
    <w:rsid w:val="00EC4989"/>
    <w:rsid w:val="00EC4A1B"/>
    <w:rsid w:val="00EC4EBE"/>
    <w:rsid w:val="00EC5275"/>
    <w:rsid w:val="00EC5BBD"/>
    <w:rsid w:val="00EC76CF"/>
    <w:rsid w:val="00EC77B6"/>
    <w:rsid w:val="00ED0C16"/>
    <w:rsid w:val="00ED0DC7"/>
    <w:rsid w:val="00ED1268"/>
    <w:rsid w:val="00ED1DC6"/>
    <w:rsid w:val="00ED209B"/>
    <w:rsid w:val="00ED256A"/>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97D"/>
    <w:rsid w:val="00ED6CEC"/>
    <w:rsid w:val="00ED73B9"/>
    <w:rsid w:val="00ED73D9"/>
    <w:rsid w:val="00ED7950"/>
    <w:rsid w:val="00ED7E03"/>
    <w:rsid w:val="00ED7F3E"/>
    <w:rsid w:val="00EE0116"/>
    <w:rsid w:val="00EE02A7"/>
    <w:rsid w:val="00EE0E50"/>
    <w:rsid w:val="00EE19FD"/>
    <w:rsid w:val="00EE1B56"/>
    <w:rsid w:val="00EE1C85"/>
    <w:rsid w:val="00EE2596"/>
    <w:rsid w:val="00EE2914"/>
    <w:rsid w:val="00EE2F6A"/>
    <w:rsid w:val="00EE334B"/>
    <w:rsid w:val="00EE33F3"/>
    <w:rsid w:val="00EE3480"/>
    <w:rsid w:val="00EE3835"/>
    <w:rsid w:val="00EE3B0D"/>
    <w:rsid w:val="00EE3C3B"/>
    <w:rsid w:val="00EE433A"/>
    <w:rsid w:val="00EE4477"/>
    <w:rsid w:val="00EE44B0"/>
    <w:rsid w:val="00EE523A"/>
    <w:rsid w:val="00EE54B9"/>
    <w:rsid w:val="00EE593B"/>
    <w:rsid w:val="00EE5F7A"/>
    <w:rsid w:val="00EE5FC7"/>
    <w:rsid w:val="00EE6920"/>
    <w:rsid w:val="00EE6E84"/>
    <w:rsid w:val="00EE7367"/>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AF6"/>
    <w:rsid w:val="00EF7CDF"/>
    <w:rsid w:val="00F00357"/>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EB1"/>
    <w:rsid w:val="00F110E8"/>
    <w:rsid w:val="00F11188"/>
    <w:rsid w:val="00F1174E"/>
    <w:rsid w:val="00F126A8"/>
    <w:rsid w:val="00F1334C"/>
    <w:rsid w:val="00F133E3"/>
    <w:rsid w:val="00F13921"/>
    <w:rsid w:val="00F15AF8"/>
    <w:rsid w:val="00F166A2"/>
    <w:rsid w:val="00F16845"/>
    <w:rsid w:val="00F16F93"/>
    <w:rsid w:val="00F170D1"/>
    <w:rsid w:val="00F17A1F"/>
    <w:rsid w:val="00F20241"/>
    <w:rsid w:val="00F207CB"/>
    <w:rsid w:val="00F20D88"/>
    <w:rsid w:val="00F2108C"/>
    <w:rsid w:val="00F211FE"/>
    <w:rsid w:val="00F217F8"/>
    <w:rsid w:val="00F218EF"/>
    <w:rsid w:val="00F21A3C"/>
    <w:rsid w:val="00F21BAE"/>
    <w:rsid w:val="00F21F12"/>
    <w:rsid w:val="00F227C9"/>
    <w:rsid w:val="00F2293A"/>
    <w:rsid w:val="00F229DE"/>
    <w:rsid w:val="00F235F7"/>
    <w:rsid w:val="00F2421D"/>
    <w:rsid w:val="00F25241"/>
    <w:rsid w:val="00F25EA5"/>
    <w:rsid w:val="00F302A5"/>
    <w:rsid w:val="00F30661"/>
    <w:rsid w:val="00F308B9"/>
    <w:rsid w:val="00F30AA8"/>
    <w:rsid w:val="00F3157C"/>
    <w:rsid w:val="00F31B00"/>
    <w:rsid w:val="00F32018"/>
    <w:rsid w:val="00F32DE5"/>
    <w:rsid w:val="00F332DC"/>
    <w:rsid w:val="00F33516"/>
    <w:rsid w:val="00F33852"/>
    <w:rsid w:val="00F33A43"/>
    <w:rsid w:val="00F34532"/>
    <w:rsid w:val="00F345F6"/>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54"/>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8E5"/>
    <w:rsid w:val="00F51A87"/>
    <w:rsid w:val="00F52939"/>
    <w:rsid w:val="00F52B84"/>
    <w:rsid w:val="00F53752"/>
    <w:rsid w:val="00F5388C"/>
    <w:rsid w:val="00F54219"/>
    <w:rsid w:val="00F542A9"/>
    <w:rsid w:val="00F55531"/>
    <w:rsid w:val="00F555C4"/>
    <w:rsid w:val="00F55DB5"/>
    <w:rsid w:val="00F560B4"/>
    <w:rsid w:val="00F56281"/>
    <w:rsid w:val="00F56594"/>
    <w:rsid w:val="00F56FD0"/>
    <w:rsid w:val="00F57102"/>
    <w:rsid w:val="00F5729B"/>
    <w:rsid w:val="00F57665"/>
    <w:rsid w:val="00F57868"/>
    <w:rsid w:val="00F602FE"/>
    <w:rsid w:val="00F60DCD"/>
    <w:rsid w:val="00F60F83"/>
    <w:rsid w:val="00F610E0"/>
    <w:rsid w:val="00F611D1"/>
    <w:rsid w:val="00F61A15"/>
    <w:rsid w:val="00F6347F"/>
    <w:rsid w:val="00F634FB"/>
    <w:rsid w:val="00F636E5"/>
    <w:rsid w:val="00F638A8"/>
    <w:rsid w:val="00F63BE9"/>
    <w:rsid w:val="00F644F1"/>
    <w:rsid w:val="00F64B76"/>
    <w:rsid w:val="00F650C8"/>
    <w:rsid w:val="00F65227"/>
    <w:rsid w:val="00F65FF2"/>
    <w:rsid w:val="00F6698E"/>
    <w:rsid w:val="00F67417"/>
    <w:rsid w:val="00F678A1"/>
    <w:rsid w:val="00F701DB"/>
    <w:rsid w:val="00F71B27"/>
    <w:rsid w:val="00F71B90"/>
    <w:rsid w:val="00F7215F"/>
    <w:rsid w:val="00F732C5"/>
    <w:rsid w:val="00F73B04"/>
    <w:rsid w:val="00F73EC0"/>
    <w:rsid w:val="00F75592"/>
    <w:rsid w:val="00F7599F"/>
    <w:rsid w:val="00F75FB4"/>
    <w:rsid w:val="00F765DB"/>
    <w:rsid w:val="00F7680D"/>
    <w:rsid w:val="00F76C42"/>
    <w:rsid w:val="00F7725C"/>
    <w:rsid w:val="00F7789D"/>
    <w:rsid w:val="00F80241"/>
    <w:rsid w:val="00F80B9A"/>
    <w:rsid w:val="00F81F56"/>
    <w:rsid w:val="00F82282"/>
    <w:rsid w:val="00F82324"/>
    <w:rsid w:val="00F82678"/>
    <w:rsid w:val="00F83041"/>
    <w:rsid w:val="00F83398"/>
    <w:rsid w:val="00F835DF"/>
    <w:rsid w:val="00F84093"/>
    <w:rsid w:val="00F85285"/>
    <w:rsid w:val="00F856D3"/>
    <w:rsid w:val="00F85EE3"/>
    <w:rsid w:val="00F866CD"/>
    <w:rsid w:val="00F86AF6"/>
    <w:rsid w:val="00F86F43"/>
    <w:rsid w:val="00F87C30"/>
    <w:rsid w:val="00F87CD9"/>
    <w:rsid w:val="00F87CF1"/>
    <w:rsid w:val="00F87DF1"/>
    <w:rsid w:val="00F9024D"/>
    <w:rsid w:val="00F914B7"/>
    <w:rsid w:val="00F929A5"/>
    <w:rsid w:val="00F929B7"/>
    <w:rsid w:val="00F9327D"/>
    <w:rsid w:val="00F94317"/>
    <w:rsid w:val="00F94AFD"/>
    <w:rsid w:val="00F94D71"/>
    <w:rsid w:val="00F952BE"/>
    <w:rsid w:val="00F953B3"/>
    <w:rsid w:val="00F9566B"/>
    <w:rsid w:val="00F9576C"/>
    <w:rsid w:val="00F96714"/>
    <w:rsid w:val="00F97D50"/>
    <w:rsid w:val="00FA0E33"/>
    <w:rsid w:val="00FA0E52"/>
    <w:rsid w:val="00FA144D"/>
    <w:rsid w:val="00FA19B4"/>
    <w:rsid w:val="00FA1FDD"/>
    <w:rsid w:val="00FA24E1"/>
    <w:rsid w:val="00FA263B"/>
    <w:rsid w:val="00FA2F4F"/>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999"/>
    <w:rsid w:val="00FB3AC8"/>
    <w:rsid w:val="00FB3D71"/>
    <w:rsid w:val="00FB3D84"/>
    <w:rsid w:val="00FB458B"/>
    <w:rsid w:val="00FB47C3"/>
    <w:rsid w:val="00FB4C59"/>
    <w:rsid w:val="00FB55E5"/>
    <w:rsid w:val="00FB5700"/>
    <w:rsid w:val="00FB5D95"/>
    <w:rsid w:val="00FB633B"/>
    <w:rsid w:val="00FB66D2"/>
    <w:rsid w:val="00FB6A6A"/>
    <w:rsid w:val="00FB78A1"/>
    <w:rsid w:val="00FB7BCA"/>
    <w:rsid w:val="00FB7C70"/>
    <w:rsid w:val="00FC0DC2"/>
    <w:rsid w:val="00FC11E6"/>
    <w:rsid w:val="00FC1A04"/>
    <w:rsid w:val="00FC2982"/>
    <w:rsid w:val="00FC30FB"/>
    <w:rsid w:val="00FC46D9"/>
    <w:rsid w:val="00FC5AAA"/>
    <w:rsid w:val="00FC5CAE"/>
    <w:rsid w:val="00FC5EA5"/>
    <w:rsid w:val="00FC674E"/>
    <w:rsid w:val="00FC718D"/>
    <w:rsid w:val="00FC7724"/>
    <w:rsid w:val="00FC7AD6"/>
    <w:rsid w:val="00FD003B"/>
    <w:rsid w:val="00FD03FA"/>
    <w:rsid w:val="00FD0B1B"/>
    <w:rsid w:val="00FD0B4A"/>
    <w:rsid w:val="00FD1A28"/>
    <w:rsid w:val="00FD1E9A"/>
    <w:rsid w:val="00FD2A30"/>
    <w:rsid w:val="00FD2D07"/>
    <w:rsid w:val="00FD34DC"/>
    <w:rsid w:val="00FD46C9"/>
    <w:rsid w:val="00FD51C2"/>
    <w:rsid w:val="00FD53CF"/>
    <w:rsid w:val="00FD6643"/>
    <w:rsid w:val="00FD6707"/>
    <w:rsid w:val="00FD67F6"/>
    <w:rsid w:val="00FD6EE2"/>
    <w:rsid w:val="00FD6FC4"/>
    <w:rsid w:val="00FD7307"/>
    <w:rsid w:val="00FD79BE"/>
    <w:rsid w:val="00FD7C41"/>
    <w:rsid w:val="00FE0385"/>
    <w:rsid w:val="00FE0507"/>
    <w:rsid w:val="00FE07A7"/>
    <w:rsid w:val="00FE0DAC"/>
    <w:rsid w:val="00FE0E16"/>
    <w:rsid w:val="00FE1408"/>
    <w:rsid w:val="00FE142D"/>
    <w:rsid w:val="00FE1B67"/>
    <w:rsid w:val="00FE1C0E"/>
    <w:rsid w:val="00FE20E1"/>
    <w:rsid w:val="00FE252E"/>
    <w:rsid w:val="00FE3D1F"/>
    <w:rsid w:val="00FE3D7C"/>
    <w:rsid w:val="00FE4654"/>
    <w:rsid w:val="00FE4E65"/>
    <w:rsid w:val="00FE4E9F"/>
    <w:rsid w:val="00FE560F"/>
    <w:rsid w:val="00FE5735"/>
    <w:rsid w:val="00FE6998"/>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B9B5E"/>
  <w15:docId w15:val="{3227BDFB-8AB3-4624-968F-36A1D4550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F16"/>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1"/>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1"/>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1"/>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1"/>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1"/>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1"/>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1"/>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1"/>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1"/>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5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4940CB"/>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1"/>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1"/>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uiPriority w:val="39"/>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19576B"/>
  </w:style>
  <w:style w:type="paragraph" w:styleId="Sraassuenkleliais2">
    <w:name w:val="List Bullet 2"/>
    <w:basedOn w:val="prastasis"/>
    <w:rsid w:val="00A869F6"/>
    <w:pPr>
      <w:numPr>
        <w:numId w:val="14"/>
      </w:numPr>
      <w:spacing w:after="0" w:line="240" w:lineRule="auto"/>
    </w:pPr>
    <w:rPr>
      <w:rFonts w:ascii="Times New Roman" w:eastAsia="Times New Roman" w:hAnsi="Times New Roman" w:cs="Times New Roman"/>
      <w:sz w:val="20"/>
      <w:szCs w:val="20"/>
      <w:lang w:val="en-US" w:eastAsia="en-US"/>
    </w:rPr>
  </w:style>
  <w:style w:type="paragraph" w:customStyle="1" w:styleId="Point1">
    <w:name w:val="Point 1"/>
    <w:basedOn w:val="prastasis"/>
    <w:uiPriority w:val="99"/>
    <w:rsid w:val="00661FDC"/>
    <w:pPr>
      <w:spacing w:before="120" w:after="120" w:line="240" w:lineRule="auto"/>
      <w:ind w:left="1418" w:hanging="567"/>
      <w:jc w:val="both"/>
    </w:pPr>
    <w:rPr>
      <w:rFonts w:ascii="Times New Roman" w:eastAsia="Times New Roman" w:hAnsi="Times New Roman" w:cs="Times New Roman"/>
      <w:sz w:val="24"/>
      <w:szCs w:val="24"/>
      <w:lang w:val="en-GB" w:eastAsia="ar-SA"/>
    </w:rPr>
  </w:style>
  <w:style w:type="paragraph" w:styleId="Pagrindiniotekstotrauka">
    <w:name w:val="Body Text Indent"/>
    <w:basedOn w:val="prastasis"/>
    <w:link w:val="PagrindiniotekstotraukaDiagrama"/>
    <w:uiPriority w:val="1"/>
    <w:semiHidden/>
    <w:rsid w:val="00661FDC"/>
    <w:pPr>
      <w:spacing w:after="0" w:line="240" w:lineRule="auto"/>
      <w:ind w:firstLine="720"/>
    </w:pPr>
    <w:rPr>
      <w:rFonts w:ascii="Times New Roman" w:eastAsia="Times New Roman" w:hAnsi="Times New Roman" w:cs="Times New Roman"/>
      <w:i/>
      <w:iCs/>
      <w:sz w:val="24"/>
      <w:szCs w:val="24"/>
      <w:lang w:eastAsia="ar-SA"/>
    </w:rPr>
  </w:style>
  <w:style w:type="character" w:customStyle="1" w:styleId="PagrindiniotekstotraukaDiagrama">
    <w:name w:val="Pagrindinio teksto įtrauka Diagrama"/>
    <w:basedOn w:val="Numatytasispastraiposriftas"/>
    <w:link w:val="Pagrindiniotekstotrauka"/>
    <w:uiPriority w:val="1"/>
    <w:semiHidden/>
    <w:rsid w:val="00661FDC"/>
    <w:rPr>
      <w:rFonts w:ascii="Times New Roman" w:eastAsia="Times New Roman" w:hAnsi="Times New Roman" w:cs="Times New Roman"/>
      <w:i/>
      <w:iCs/>
      <w:sz w:val="24"/>
      <w:szCs w:val="24"/>
      <w:lang w:eastAsia="ar-SA"/>
    </w:rPr>
  </w:style>
  <w:style w:type="paragraph" w:customStyle="1" w:styleId="WW-Default">
    <w:name w:val="WW-Default"/>
    <w:rsid w:val="00661FDC"/>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WW-NormalWeb">
    <w:name w:val="WW-Normal (Web)"/>
    <w:basedOn w:val="prastasis"/>
    <w:uiPriority w:val="1"/>
    <w:rsid w:val="00661FDC"/>
    <w:pPr>
      <w:spacing w:before="280" w:after="119" w:line="240" w:lineRule="auto"/>
    </w:pPr>
    <w:rPr>
      <w:rFonts w:ascii="Times New Roman" w:eastAsia="Times New Roman" w:hAnsi="Times New Roman" w:cs="Times New Roman"/>
      <w:sz w:val="24"/>
      <w:szCs w:val="24"/>
      <w:lang w:val="en-GB" w:eastAsia="ar-SA"/>
    </w:rPr>
  </w:style>
  <w:style w:type="paragraph" w:styleId="Pagrindinistekstas3">
    <w:name w:val="Body Text 3"/>
    <w:basedOn w:val="prastasis"/>
    <w:link w:val="Pagrindinistekstas3Diagrama"/>
    <w:uiPriority w:val="99"/>
    <w:unhideWhenUsed/>
    <w:rsid w:val="00661FDC"/>
    <w:pPr>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uiPriority w:val="99"/>
    <w:rsid w:val="00661FDC"/>
    <w:rPr>
      <w:rFonts w:ascii="Times New Roman" w:eastAsia="Times New Roman" w:hAnsi="Times New Roman" w:cs="Times New Roman"/>
      <w:sz w:val="16"/>
      <w:szCs w:val="16"/>
      <w:lang w:eastAsia="ar-SA"/>
    </w:rPr>
  </w:style>
  <w:style w:type="paragraph" w:customStyle="1" w:styleId="53">
    <w:name w:val="_53"/>
    <w:basedOn w:val="prastasis"/>
    <w:uiPriority w:val="1"/>
    <w:rsid w:val="00661FDC"/>
    <w:pPr>
      <w:widowControl w:val="0"/>
      <w:spacing w:after="0" w:line="240" w:lineRule="auto"/>
    </w:pPr>
    <w:rPr>
      <w:rFonts w:ascii="Times New Roman" w:eastAsia="Times New Roman" w:hAnsi="Times New Roman" w:cs="Times New Roman"/>
      <w:sz w:val="24"/>
      <w:szCs w:val="24"/>
      <w:lang w:val="en-US" w:eastAsia="ar-SA"/>
    </w:rPr>
  </w:style>
  <w:style w:type="paragraph" w:customStyle="1" w:styleId="BodyText1">
    <w:name w:val="Body Text1"/>
    <w:uiPriority w:val="99"/>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paragraph" w:customStyle="1" w:styleId="CentrBoldm">
    <w:name w:val="CentrBoldm"/>
    <w:basedOn w:val="prastasis"/>
    <w:uiPriority w:val="1"/>
    <w:rsid w:val="00661FDC"/>
    <w:pPr>
      <w:spacing w:after="0" w:line="240" w:lineRule="auto"/>
      <w:jc w:val="center"/>
    </w:pPr>
    <w:rPr>
      <w:rFonts w:ascii="TimesLT" w:eastAsia="Times New Roman" w:hAnsi="TimesLT" w:cs="Times New Roman"/>
      <w:b/>
      <w:bCs/>
      <w:sz w:val="20"/>
      <w:szCs w:val="20"/>
      <w:lang w:val="en-US" w:eastAsia="ar-SA"/>
    </w:rPr>
  </w:style>
  <w:style w:type="paragraph" w:customStyle="1" w:styleId="Patvirtinta">
    <w:name w:val="Patvirtinta"/>
    <w:rsid w:val="00661FDC"/>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rPr>
  </w:style>
  <w:style w:type="paragraph" w:customStyle="1" w:styleId="MAZAS">
    <w:name w:val="MAZAS"/>
    <w:rsid w:val="00661FDC"/>
    <w:pPr>
      <w:suppressAutoHyphens/>
      <w:autoSpaceDE w:val="0"/>
      <w:spacing w:after="0" w:line="240" w:lineRule="auto"/>
      <w:ind w:firstLine="312"/>
      <w:jc w:val="both"/>
    </w:pPr>
    <w:rPr>
      <w:rFonts w:ascii="TimesLT" w:eastAsia="Arial" w:hAnsi="TimesLT" w:cs="Times New Roman"/>
      <w:color w:val="000000"/>
      <w:sz w:val="8"/>
      <w:szCs w:val="8"/>
      <w:lang w:val="en-US" w:eastAsia="ar-SA"/>
    </w:rPr>
  </w:style>
  <w:style w:type="paragraph" w:styleId="HTMLiankstoformatuotas">
    <w:name w:val="HTML Preformatted"/>
    <w:basedOn w:val="prastasis"/>
    <w:link w:val="HTMLiankstoformatuotasDiagrama"/>
    <w:uiPriority w:val="1"/>
    <w:rsid w:val="00661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character" w:customStyle="1" w:styleId="HTMLiankstoformatuotasDiagrama">
    <w:name w:val="HTML iš anksto formatuotas Diagrama"/>
    <w:basedOn w:val="Numatytasispastraiposriftas"/>
    <w:link w:val="HTMLiankstoformatuotas"/>
    <w:uiPriority w:val="1"/>
    <w:rsid w:val="00661FDC"/>
    <w:rPr>
      <w:rFonts w:ascii="Courier New" w:eastAsia="Times New Roman" w:hAnsi="Courier New" w:cs="Courier New"/>
      <w:sz w:val="20"/>
      <w:szCs w:val="20"/>
      <w:lang w:eastAsia="ar-SA"/>
    </w:rPr>
  </w:style>
  <w:style w:type="paragraph" w:styleId="Paprastasistekstas">
    <w:name w:val="Plain Text"/>
    <w:basedOn w:val="prastasis"/>
    <w:link w:val="PaprastasistekstasDiagrama"/>
    <w:uiPriority w:val="99"/>
    <w:unhideWhenUsed/>
    <w:rsid w:val="00661FDC"/>
    <w:pPr>
      <w:spacing w:after="0" w:line="240" w:lineRule="auto"/>
    </w:pPr>
    <w:rPr>
      <w:rFonts w:ascii="Consolas" w:eastAsia="Calibri" w:hAnsi="Consolas" w:cs="Times New Roman"/>
      <w:lang w:eastAsia="en-US"/>
    </w:rPr>
  </w:style>
  <w:style w:type="character" w:customStyle="1" w:styleId="PaprastasistekstasDiagrama">
    <w:name w:val="Paprastasis tekstas Diagrama"/>
    <w:basedOn w:val="Numatytasispastraiposriftas"/>
    <w:link w:val="Paprastasistekstas"/>
    <w:uiPriority w:val="99"/>
    <w:rsid w:val="00661FDC"/>
    <w:rPr>
      <w:rFonts w:ascii="Consolas" w:eastAsia="Calibri" w:hAnsi="Consolas" w:cs="Times New Roman"/>
      <w:lang w:eastAsia="en-US"/>
    </w:rPr>
  </w:style>
  <w:style w:type="paragraph" w:customStyle="1" w:styleId="TableContents">
    <w:name w:val="Table Contents"/>
    <w:basedOn w:val="prastasis"/>
    <w:uiPriority w:val="1"/>
    <w:rsid w:val="00661FDC"/>
    <w:pPr>
      <w:spacing w:after="0" w:line="240" w:lineRule="auto"/>
    </w:pPr>
    <w:rPr>
      <w:rFonts w:ascii="Times New Roman" w:eastAsia="Times New Roman" w:hAnsi="Times New Roman" w:cs="Times New Roman"/>
      <w:sz w:val="24"/>
      <w:szCs w:val="24"/>
      <w:lang w:eastAsia="ar-SA"/>
    </w:rPr>
  </w:style>
  <w:style w:type="character" w:customStyle="1" w:styleId="WW-Absatz-Standardschriftart11111">
    <w:name w:val="WW-Absatz-Standardschriftart11111"/>
    <w:rsid w:val="00661FDC"/>
  </w:style>
  <w:style w:type="paragraph" w:customStyle="1" w:styleId="Default">
    <w:name w:val="Default"/>
    <w:rsid w:val="00661FD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WW-TableContents11111111111111111111111111111111111111111111111111111111">
    <w:name w:val="WW-Table Contents11111111111111111111111111111111111111111111111111111111"/>
    <w:basedOn w:val="Pagrindinistekstas"/>
    <w:uiPriority w:val="1"/>
    <w:rsid w:val="00661FDC"/>
    <w:pPr>
      <w:spacing w:after="0" w:line="240" w:lineRule="auto"/>
      <w:ind w:firstLine="0"/>
    </w:pPr>
    <w:rPr>
      <w:rFonts w:ascii="Times New Roman" w:eastAsia="Times New Roman" w:hAnsi="Times New Roman" w:cs="Times New Roman"/>
      <w:sz w:val="24"/>
      <w:szCs w:val="24"/>
      <w:lang w:eastAsia="ar-SA"/>
    </w:rPr>
  </w:style>
  <w:style w:type="paragraph" w:customStyle="1" w:styleId="prastasis1">
    <w:name w:val="Įprastasis1"/>
    <w:rsid w:val="00661FDC"/>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Dainiausstilius">
    <w:name w:val="Dainiaus stilius"/>
    <w:basedOn w:val="prastasis"/>
    <w:uiPriority w:val="1"/>
    <w:qFormat/>
    <w:rsid w:val="00661FDC"/>
    <w:pPr>
      <w:spacing w:after="0" w:line="240" w:lineRule="auto"/>
      <w:ind w:firstLine="567"/>
      <w:jc w:val="both"/>
    </w:pPr>
    <w:rPr>
      <w:rFonts w:ascii="Times New Roman" w:eastAsia="Times New Roman" w:hAnsi="Times New Roman" w:cs="Times New Roman"/>
      <w:sz w:val="24"/>
      <w:szCs w:val="24"/>
      <w:lang w:eastAsia="en-US"/>
    </w:rPr>
  </w:style>
  <w:style w:type="paragraph" w:customStyle="1" w:styleId="BodyText2">
    <w:name w:val="Body Text2"/>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paragraph" w:customStyle="1" w:styleId="BodyText10">
    <w:name w:val="Body Text10"/>
    <w:link w:val="BodytextChar"/>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character" w:customStyle="1" w:styleId="BodytextChar">
    <w:name w:val="Body text Char"/>
    <w:link w:val="BodyText10"/>
    <w:rsid w:val="00661FDC"/>
    <w:rPr>
      <w:rFonts w:ascii="TimesLT" w:eastAsia="Arial" w:hAnsi="TimesLT" w:cs="Times New Roman"/>
      <w:sz w:val="20"/>
      <w:szCs w:val="20"/>
      <w:lang w:val="en-US" w:eastAsia="ar-SA"/>
    </w:rPr>
  </w:style>
  <w:style w:type="character" w:customStyle="1" w:styleId="WW-Absatz-Standardschriftart1111111">
    <w:name w:val="WW-Absatz-Standardschriftart1111111"/>
    <w:rsid w:val="00661FDC"/>
  </w:style>
  <w:style w:type="paragraph" w:customStyle="1" w:styleId="CommentText1">
    <w:name w:val="Comment Text1"/>
    <w:basedOn w:val="prastasis"/>
    <w:uiPriority w:val="1"/>
    <w:rsid w:val="00661FDC"/>
    <w:pPr>
      <w:widowControl w:val="0"/>
      <w:spacing w:after="200"/>
    </w:pPr>
    <w:rPr>
      <w:rFonts w:ascii="Times New Roman" w:eastAsia="Times New Roman" w:hAnsi="Times New Roman" w:cs="Arial"/>
      <w:sz w:val="20"/>
      <w:szCs w:val="20"/>
    </w:rPr>
  </w:style>
  <w:style w:type="paragraph" w:styleId="Tekstoblokas">
    <w:name w:val="Block Text"/>
    <w:basedOn w:val="prastasis"/>
    <w:uiPriority w:val="99"/>
    <w:rsid w:val="00661FDC"/>
    <w:pPr>
      <w:spacing w:after="0" w:line="240" w:lineRule="auto"/>
      <w:ind w:left="1440" w:right="142"/>
    </w:pPr>
    <w:rPr>
      <w:rFonts w:ascii="Times New Roman" w:eastAsia="Times New Roman" w:hAnsi="Times New Roman" w:cs="Times New Roman"/>
      <w:sz w:val="24"/>
      <w:szCs w:val="24"/>
      <w:lang w:eastAsia="en-US"/>
    </w:rPr>
  </w:style>
  <w:style w:type="character" w:customStyle="1" w:styleId="st1">
    <w:name w:val="st1"/>
    <w:rsid w:val="00661FDC"/>
  </w:style>
  <w:style w:type="paragraph" w:customStyle="1" w:styleId="TEKSTAS">
    <w:name w:val="TEKSTAS"/>
    <w:basedOn w:val="prastasis"/>
    <w:uiPriority w:val="1"/>
    <w:rsid w:val="00661FDC"/>
    <w:pPr>
      <w:widowControl w:val="0"/>
      <w:spacing w:before="60" w:after="60" w:line="240" w:lineRule="auto"/>
      <w:jc w:val="both"/>
    </w:pPr>
    <w:rPr>
      <w:rFonts w:ascii="Times New Roman" w:eastAsia="Times New Roman" w:hAnsi="Times New Roman" w:cs="Times New Roman"/>
      <w:sz w:val="24"/>
      <w:szCs w:val="24"/>
      <w:lang w:val="en-GB" w:eastAsia="ar-SA"/>
    </w:rPr>
  </w:style>
  <w:style w:type="paragraph" w:customStyle="1" w:styleId="WW-BlockText">
    <w:name w:val="WW-Block Text"/>
    <w:basedOn w:val="prastasis"/>
    <w:uiPriority w:val="1"/>
    <w:rsid w:val="00661FDC"/>
    <w:pPr>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Style2">
    <w:name w:val="Style2"/>
    <w:basedOn w:val="Antrat1"/>
    <w:link w:val="Style2Char"/>
    <w:uiPriority w:val="1"/>
    <w:rsid w:val="00661FDC"/>
    <w:pPr>
      <w:keepLines w:val="0"/>
      <w:numPr>
        <w:numId w:val="15"/>
      </w:numPr>
      <w:pBdr>
        <w:bottom w:val="none" w:sz="0" w:space="0" w:color="auto"/>
      </w:pBdr>
      <w:spacing w:after="360"/>
      <w:jc w:val="both"/>
    </w:pPr>
    <w:rPr>
      <w:rFonts w:ascii="Times New Roman" w:eastAsia="Times New Roman" w:hAnsi="Times New Roman" w:cs="Times New Roman"/>
      <w:sz w:val="28"/>
      <w:szCs w:val="28"/>
      <w:lang w:eastAsia="ar-SA"/>
    </w:rPr>
  </w:style>
  <w:style w:type="character" w:customStyle="1" w:styleId="Style2Char">
    <w:name w:val="Style2 Char"/>
    <w:basedOn w:val="Antrat1Diagrama"/>
    <w:link w:val="Style2"/>
    <w:uiPriority w:val="1"/>
    <w:rsid w:val="00661FDC"/>
    <w:rPr>
      <w:rFonts w:ascii="Times New Roman" w:eastAsia="Times New Roman" w:hAnsi="Times New Roman" w:cs="Times New Roman"/>
      <w:color w:val="262626" w:themeColor="text1" w:themeTint="D9"/>
      <w:sz w:val="28"/>
      <w:szCs w:val="28"/>
      <w:lang w:eastAsia="ar-SA"/>
    </w:rPr>
  </w:style>
  <w:style w:type="character" w:customStyle="1" w:styleId="UnresolvedMention1">
    <w:name w:val="Unresolved Mention1"/>
    <w:uiPriority w:val="99"/>
    <w:semiHidden/>
    <w:unhideWhenUsed/>
    <w:rsid w:val="00661FDC"/>
    <w:rPr>
      <w:color w:val="808080"/>
      <w:shd w:val="clear" w:color="auto" w:fill="E6E6E6"/>
    </w:rPr>
  </w:style>
  <w:style w:type="character" w:customStyle="1" w:styleId="UnresolvedMention2">
    <w:name w:val="Unresolved Mention2"/>
    <w:basedOn w:val="Numatytasispastraiposriftas"/>
    <w:uiPriority w:val="99"/>
    <w:semiHidden/>
    <w:unhideWhenUsed/>
    <w:rsid w:val="00661FDC"/>
    <w:rPr>
      <w:color w:val="808080"/>
      <w:shd w:val="clear" w:color="auto" w:fill="E6E6E6"/>
    </w:rPr>
  </w:style>
  <w:style w:type="paragraph" w:customStyle="1" w:styleId="Tablenumber">
    <w:name w:val="Table number"/>
    <w:basedOn w:val="Sraopastraipa"/>
    <w:link w:val="TablenumberChar"/>
    <w:uiPriority w:val="1"/>
    <w:qFormat/>
    <w:rsid w:val="00661FDC"/>
    <w:pPr>
      <w:spacing w:after="0"/>
      <w:ind w:left="0"/>
      <w:jc w:val="both"/>
    </w:pPr>
    <w:rPr>
      <w:rFonts w:ascii="Times New Roman" w:eastAsia="Times New Roman" w:hAnsi="Times New Roman" w:cs="Times New Roman"/>
      <w:sz w:val="22"/>
      <w:szCs w:val="22"/>
      <w:lang w:eastAsia="en-US"/>
    </w:rPr>
  </w:style>
  <w:style w:type="character" w:customStyle="1" w:styleId="TablenumberChar">
    <w:name w:val="Table number Char"/>
    <w:link w:val="Tablenumber"/>
    <w:uiPriority w:val="1"/>
    <w:rsid w:val="00661FDC"/>
    <w:rPr>
      <w:rFonts w:ascii="Times New Roman" w:eastAsia="Times New Roman" w:hAnsi="Times New Roman" w:cs="Times New Roman"/>
      <w:sz w:val="22"/>
      <w:szCs w:val="22"/>
      <w:lang w:eastAsia="en-US"/>
    </w:rPr>
  </w:style>
  <w:style w:type="paragraph" w:customStyle="1" w:styleId="Numberedtext">
    <w:name w:val="Numbered text"/>
    <w:basedOn w:val="prastasis"/>
    <w:link w:val="NumberedtextChar"/>
    <w:uiPriority w:val="1"/>
    <w:qFormat/>
    <w:rsid w:val="00661FDC"/>
    <w:pPr>
      <w:numPr>
        <w:numId w:val="16"/>
      </w:numPr>
      <w:spacing w:after="0" w:line="240" w:lineRule="auto"/>
      <w:ind w:left="993"/>
      <w:jc w:val="both"/>
    </w:pPr>
    <w:rPr>
      <w:rFonts w:ascii="Times New Roman" w:eastAsia="Times New Roman" w:hAnsi="Times New Roman" w:cs="Times New Roman"/>
      <w:sz w:val="24"/>
      <w:szCs w:val="24"/>
      <w:lang w:eastAsia="en-US"/>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661FDC"/>
    <w:rPr>
      <w:rFonts w:ascii="Times New Roman" w:hAnsi="Times New Roman"/>
      <w:sz w:val="24"/>
      <w:lang w:val="lt-LT"/>
    </w:rPr>
  </w:style>
  <w:style w:type="character" w:customStyle="1" w:styleId="NumberedtextChar">
    <w:name w:val="Numbered text Char"/>
    <w:basedOn w:val="SraopastraipaDiagrama1"/>
    <w:link w:val="Numberedtext"/>
    <w:uiPriority w:val="1"/>
    <w:rsid w:val="00661FDC"/>
    <w:rPr>
      <w:rFonts w:ascii="Times New Roman" w:eastAsia="Times New Roman" w:hAnsi="Times New Roman" w:cs="Times New Roman"/>
      <w:sz w:val="24"/>
      <w:szCs w:val="24"/>
      <w:lang w:val="lt-LT" w:eastAsia="en-US"/>
    </w:rPr>
  </w:style>
  <w:style w:type="paragraph" w:styleId="Pagrindinistekstas2">
    <w:name w:val="Body Text 2"/>
    <w:basedOn w:val="prastasis"/>
    <w:link w:val="Pagrindinistekstas2Diagrama"/>
    <w:uiPriority w:val="99"/>
    <w:semiHidden/>
    <w:unhideWhenUsed/>
    <w:rsid w:val="00661FDC"/>
    <w:pPr>
      <w:spacing w:after="120" w:line="480" w:lineRule="auto"/>
    </w:pPr>
    <w:rPr>
      <w:rFonts w:ascii="Times New Roman" w:eastAsia="Times New Roman" w:hAnsi="Times New Roman" w:cs="Times New Roman"/>
      <w:sz w:val="24"/>
      <w:szCs w:val="24"/>
      <w:lang w:eastAsia="ar-SA"/>
    </w:rPr>
  </w:style>
  <w:style w:type="character" w:customStyle="1" w:styleId="Pagrindinistekstas2Diagrama">
    <w:name w:val="Pagrindinis tekstas 2 Diagrama"/>
    <w:basedOn w:val="Numatytasispastraiposriftas"/>
    <w:link w:val="Pagrindinistekstas2"/>
    <w:uiPriority w:val="99"/>
    <w:semiHidden/>
    <w:rsid w:val="00661FDC"/>
    <w:rPr>
      <w:rFonts w:ascii="Times New Roman" w:eastAsia="Times New Roman" w:hAnsi="Times New Roman" w:cs="Times New Roman"/>
      <w:sz w:val="24"/>
      <w:szCs w:val="24"/>
      <w:lang w:eastAsia="ar-SA"/>
    </w:rPr>
  </w:style>
  <w:style w:type="paragraph" w:customStyle="1" w:styleId="CM1">
    <w:name w:val="CM1"/>
    <w:basedOn w:val="prastasis"/>
    <w:next w:val="prastasis"/>
    <w:uiPriority w:val="99"/>
    <w:rsid w:val="00661FDC"/>
    <w:pPr>
      <w:spacing w:after="0" w:line="240" w:lineRule="auto"/>
    </w:pPr>
    <w:rPr>
      <w:rFonts w:ascii="EUAlbertina" w:eastAsia="Calibri" w:hAnsi="EUAlbertina" w:cs="Times New Roman"/>
      <w:sz w:val="24"/>
      <w:szCs w:val="24"/>
      <w:lang w:val="en-GB"/>
    </w:rPr>
  </w:style>
  <w:style w:type="character" w:customStyle="1" w:styleId="CommentTextChar1">
    <w:name w:val="Comment Text Char1"/>
    <w:uiPriority w:val="99"/>
    <w:semiHidden/>
    <w:rsid w:val="00661FDC"/>
    <w:rPr>
      <w:lang w:val="lt-LT" w:eastAsia="zh-CN"/>
    </w:rPr>
  </w:style>
  <w:style w:type="paragraph" w:customStyle="1" w:styleId="Statja">
    <w:name w:val="Statja"/>
    <w:basedOn w:val="prastasis"/>
    <w:uiPriority w:val="1"/>
    <w:rsid w:val="00661FDC"/>
    <w:pPr>
      <w:tabs>
        <w:tab w:val="left" w:pos="1304"/>
        <w:tab w:val="left" w:pos="1457"/>
        <w:tab w:val="left" w:pos="1604"/>
        <w:tab w:val="left" w:pos="1757"/>
        <w:tab w:val="left" w:pos="1860"/>
        <w:tab w:val="left" w:pos="1984"/>
        <w:tab w:val="left" w:pos="2098"/>
        <w:tab w:val="left" w:pos="2211"/>
      </w:tabs>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661FD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normaltextrun">
    <w:name w:val="normaltextrun"/>
    <w:basedOn w:val="Numatytasispastraiposriftas"/>
    <w:rsid w:val="00661FDC"/>
  </w:style>
  <w:style w:type="paragraph" w:customStyle="1" w:styleId="xmsonormal">
    <w:name w:val="x_msonormal"/>
    <w:basedOn w:val="prastasis"/>
    <w:uiPriority w:val="1"/>
    <w:rsid w:val="00661FDC"/>
    <w:pPr>
      <w:spacing w:beforeAutospacing="1" w:after="0" w:afterAutospacing="1" w:line="240" w:lineRule="auto"/>
    </w:pPr>
    <w:rPr>
      <w:rFonts w:ascii="Times New Roman" w:eastAsia="Times New Roman" w:hAnsi="Times New Roman" w:cs="Times New Roman"/>
      <w:sz w:val="24"/>
      <w:szCs w:val="24"/>
      <w:lang w:val="en-GB" w:eastAsia="en-GB"/>
    </w:rPr>
  </w:style>
  <w:style w:type="paragraph" w:customStyle="1" w:styleId="xmsoplaintext">
    <w:name w:val="x_msoplaintext"/>
    <w:basedOn w:val="prastasis"/>
    <w:uiPriority w:val="1"/>
    <w:rsid w:val="00661FDC"/>
    <w:pPr>
      <w:spacing w:beforeAutospacing="1" w:after="0" w:afterAutospacing="1" w:line="240" w:lineRule="auto"/>
    </w:pPr>
    <w:rPr>
      <w:rFonts w:ascii="Times New Roman" w:eastAsia="Times New Roman" w:hAnsi="Times New Roman" w:cs="Times New Roman"/>
      <w:sz w:val="24"/>
      <w:szCs w:val="24"/>
      <w:lang w:val="en-GB" w:eastAsia="en-GB"/>
    </w:rPr>
  </w:style>
  <w:style w:type="character" w:customStyle="1" w:styleId="Neapdorotaspaminjimas10">
    <w:name w:val="Neapdorotas paminėjimas1"/>
    <w:basedOn w:val="Numatytasispastraiposriftas"/>
    <w:uiPriority w:val="99"/>
    <w:semiHidden/>
    <w:unhideWhenUsed/>
    <w:rsid w:val="00661FDC"/>
    <w:rPr>
      <w:color w:val="605E5C"/>
      <w:shd w:val="clear" w:color="auto" w:fill="E1DFDD"/>
    </w:rPr>
  </w:style>
  <w:style w:type="character" w:customStyle="1" w:styleId="eop">
    <w:name w:val="eop"/>
    <w:basedOn w:val="Numatytasispastraiposriftas"/>
    <w:rsid w:val="00661FDC"/>
  </w:style>
  <w:style w:type="paragraph" w:customStyle="1" w:styleId="Bullets">
    <w:name w:val="Bullets"/>
    <w:basedOn w:val="prastasis"/>
    <w:link w:val="BulletsChar"/>
    <w:uiPriority w:val="1"/>
    <w:qFormat/>
    <w:rsid w:val="00661FDC"/>
    <w:pPr>
      <w:spacing w:after="0" w:line="240" w:lineRule="auto"/>
      <w:contextualSpacing/>
      <w:jc w:val="both"/>
    </w:pPr>
    <w:rPr>
      <w:rFonts w:ascii="Times New Roman" w:eastAsia="Times New Roman" w:hAnsi="Times New Roman" w:cs="Times New Roman"/>
      <w:sz w:val="24"/>
      <w:szCs w:val="24"/>
    </w:rPr>
  </w:style>
  <w:style w:type="character" w:customStyle="1" w:styleId="BulletsChar">
    <w:name w:val="Bullets Char"/>
    <w:basedOn w:val="Numatytasispastraiposriftas"/>
    <w:link w:val="Bullets"/>
    <w:uiPriority w:val="1"/>
    <w:rsid w:val="00661FDC"/>
    <w:rPr>
      <w:rFonts w:ascii="Times New Roman" w:eastAsia="Times New Roman" w:hAnsi="Times New Roman" w:cs="Times New Roman"/>
      <w:sz w:val="24"/>
      <w:szCs w:val="24"/>
    </w:rPr>
  </w:style>
  <w:style w:type="paragraph" w:customStyle="1" w:styleId="Lentelestekstas">
    <w:name w:val="! Lenteles tekstas"/>
    <w:basedOn w:val="prastasis"/>
    <w:uiPriority w:val="1"/>
    <w:rsid w:val="00661FDC"/>
    <w:pPr>
      <w:keepLines/>
      <w:spacing w:after="0" w:line="240" w:lineRule="auto"/>
    </w:pPr>
    <w:rPr>
      <w:rFonts w:ascii="Garamond" w:eastAsia="Times New Roman" w:hAnsi="Garamond" w:cs="Times New Roman"/>
      <w:sz w:val="20"/>
      <w:szCs w:val="20"/>
      <w:lang w:eastAsia="en-US"/>
    </w:rPr>
  </w:style>
  <w:style w:type="paragraph" w:customStyle="1" w:styleId="Pastraipostekstas">
    <w:name w:val="! Pastraipos tekstas"/>
    <w:basedOn w:val="prastasis"/>
    <w:link w:val="PastraipostekstasDiagrama"/>
    <w:uiPriority w:val="1"/>
    <w:rsid w:val="00661FDC"/>
    <w:pPr>
      <w:spacing w:before="120" w:after="0" w:line="240" w:lineRule="auto"/>
      <w:ind w:firstLine="567"/>
      <w:jc w:val="both"/>
    </w:pPr>
    <w:rPr>
      <w:rFonts w:ascii="Garamond" w:eastAsia="Times New Roman" w:hAnsi="Garamond" w:cs="Times New Roman"/>
      <w:sz w:val="24"/>
      <w:szCs w:val="24"/>
    </w:rPr>
  </w:style>
  <w:style w:type="character" w:customStyle="1" w:styleId="PastraipostekstasDiagrama">
    <w:name w:val="! Pastraipos tekstas Diagrama"/>
    <w:link w:val="Pastraipostekstas"/>
    <w:uiPriority w:val="1"/>
    <w:rsid w:val="00661FDC"/>
    <w:rPr>
      <w:rFonts w:ascii="Garamond" w:eastAsia="Times New Roman" w:hAnsi="Garamond" w:cs="Times New Roman"/>
      <w:sz w:val="24"/>
      <w:szCs w:val="24"/>
    </w:rPr>
  </w:style>
  <w:style w:type="paragraph" w:customStyle="1" w:styleId="Lentelespavadinimas">
    <w:name w:val="! Lenteles pavadinimas"/>
    <w:basedOn w:val="Antrat"/>
    <w:uiPriority w:val="1"/>
    <w:qFormat/>
    <w:rsid w:val="00661FDC"/>
    <w:pPr>
      <w:keepNext/>
      <w:spacing w:before="240" w:after="120"/>
      <w:ind w:firstLine="567"/>
    </w:pPr>
    <w:rPr>
      <w:rFonts w:ascii="Garamond" w:eastAsia="Times New Roman" w:hAnsi="Garamond" w:cs="Times New Roman"/>
      <w:color w:val="AF1E94"/>
      <w:sz w:val="22"/>
      <w:szCs w:val="22"/>
      <w:lang w:eastAsia="en-US"/>
    </w:rPr>
  </w:style>
  <w:style w:type="paragraph" w:customStyle="1" w:styleId="NormalLentelese">
    <w:name w:val="Normal Lentelese"/>
    <w:basedOn w:val="prastasis"/>
    <w:uiPriority w:val="1"/>
    <w:rsid w:val="00661FDC"/>
    <w:pPr>
      <w:spacing w:after="200" w:line="240" w:lineRule="auto"/>
      <w:ind w:left="57"/>
      <w:jc w:val="both"/>
    </w:pPr>
    <w:rPr>
      <w:rFonts w:ascii="Garamond" w:eastAsia="Times New Roman" w:hAnsi="Garamond" w:cs="Garamond"/>
      <w:sz w:val="20"/>
      <w:szCs w:val="20"/>
      <w:lang w:eastAsia="zh-CN"/>
    </w:rPr>
  </w:style>
  <w:style w:type="paragraph" w:styleId="Sraassuenkleliais">
    <w:name w:val="List Bullet"/>
    <w:basedOn w:val="prastasis"/>
    <w:link w:val="SraassuenkleliaisDiagrama"/>
    <w:uiPriority w:val="99"/>
    <w:qFormat/>
    <w:rsid w:val="00661FDC"/>
    <w:pPr>
      <w:numPr>
        <w:numId w:val="17"/>
      </w:numPr>
      <w:tabs>
        <w:tab w:val="left" w:pos="709"/>
      </w:tabs>
      <w:spacing w:after="0"/>
      <w:ind w:left="0"/>
      <w:jc w:val="both"/>
    </w:pPr>
    <w:rPr>
      <w:rFonts w:ascii="Times New Roman" w:eastAsia="Times New Roman" w:hAnsi="Times New Roman" w:cs="Times New Roman"/>
      <w:sz w:val="22"/>
      <w:szCs w:val="22"/>
      <w:lang w:eastAsia="en-US"/>
    </w:rPr>
  </w:style>
  <w:style w:type="paragraph" w:customStyle="1" w:styleId="Nospacingtableheader">
    <w:name w:val="No spacing table header"/>
    <w:basedOn w:val="Betarp"/>
    <w:qFormat/>
    <w:rsid w:val="00661FDC"/>
    <w:rPr>
      <w:rFonts w:ascii="Book Antiqua" w:eastAsia="Times New Roman" w:hAnsi="Book Antiqua" w:cs="Times New Roman"/>
      <w:sz w:val="20"/>
      <w:szCs w:val="22"/>
      <w:lang w:eastAsia="en-US"/>
    </w:rPr>
  </w:style>
  <w:style w:type="character" w:customStyle="1" w:styleId="SraassuenkleliaisDiagrama">
    <w:name w:val="Sąrašas su ženkleliais Diagrama"/>
    <w:link w:val="Sraassuenkleliais"/>
    <w:uiPriority w:val="99"/>
    <w:rsid w:val="00661FDC"/>
    <w:rPr>
      <w:rFonts w:ascii="Times New Roman" w:eastAsia="Times New Roman" w:hAnsi="Times New Roman" w:cs="Times New Roman"/>
      <w:sz w:val="22"/>
      <w:szCs w:val="22"/>
      <w:lang w:eastAsia="en-US"/>
    </w:rPr>
  </w:style>
  <w:style w:type="table" w:customStyle="1" w:styleId="17">
    <w:name w:val="17"/>
    <w:basedOn w:val="prastojilentel"/>
    <w:rsid w:val="00661FDC"/>
    <w:pPr>
      <w:spacing w:after="0" w:line="240" w:lineRule="auto"/>
    </w:pPr>
    <w:rPr>
      <w:rFonts w:ascii="Times New Roman" w:eastAsia="Times New Roman" w:hAnsi="Times New Roman" w:cs="Times New Roman"/>
      <w:sz w:val="24"/>
      <w:szCs w:val="24"/>
    </w:rPr>
    <w:tblPr>
      <w:tblStyleRowBandSize w:val="1"/>
      <w:tblStyleColBandSize w:val="1"/>
      <w:tblCellMar>
        <w:left w:w="70" w:type="dxa"/>
        <w:right w:w="70" w:type="dxa"/>
      </w:tblCellMar>
    </w:tblPr>
  </w:style>
  <w:style w:type="paragraph" w:customStyle="1" w:styleId="paragraph">
    <w:name w:val="paragraph"/>
    <w:basedOn w:val="prastasis"/>
    <w:rsid w:val="00661FDC"/>
    <w:pPr>
      <w:spacing w:beforeAutospacing="1" w:after="0" w:afterAutospacing="1" w:line="240" w:lineRule="auto"/>
    </w:pPr>
    <w:rPr>
      <w:rFonts w:ascii="Times New Roman" w:eastAsia="Times New Roman" w:hAnsi="Times New Roman" w:cs="Times New Roman"/>
      <w:sz w:val="24"/>
      <w:szCs w:val="24"/>
    </w:rPr>
  </w:style>
  <w:style w:type="paragraph" w:styleId="Turinys3">
    <w:name w:val="toc 3"/>
    <w:basedOn w:val="prastasis"/>
    <w:next w:val="prastasis"/>
    <w:uiPriority w:val="39"/>
    <w:unhideWhenUsed/>
    <w:rsid w:val="00661FDC"/>
    <w:pPr>
      <w:spacing w:after="100" w:line="240" w:lineRule="auto"/>
      <w:ind w:left="440"/>
    </w:pPr>
    <w:rPr>
      <w:rFonts w:ascii="Times New Roman" w:eastAsia="Times New Roman" w:hAnsi="Times New Roman" w:cs="Times New Roman"/>
      <w:sz w:val="24"/>
      <w:szCs w:val="24"/>
      <w:lang w:eastAsia="ar-SA"/>
    </w:rPr>
  </w:style>
  <w:style w:type="paragraph" w:styleId="Turinys4">
    <w:name w:val="toc 4"/>
    <w:basedOn w:val="prastasis"/>
    <w:next w:val="prastasis"/>
    <w:uiPriority w:val="39"/>
    <w:unhideWhenUsed/>
    <w:rsid w:val="00661FDC"/>
    <w:pPr>
      <w:spacing w:after="100" w:line="240" w:lineRule="auto"/>
      <w:ind w:left="660"/>
    </w:pPr>
    <w:rPr>
      <w:rFonts w:ascii="Times New Roman" w:eastAsia="Times New Roman" w:hAnsi="Times New Roman" w:cs="Times New Roman"/>
      <w:sz w:val="24"/>
      <w:szCs w:val="24"/>
      <w:lang w:eastAsia="ar-SA"/>
    </w:rPr>
  </w:style>
  <w:style w:type="paragraph" w:styleId="Turinys5">
    <w:name w:val="toc 5"/>
    <w:basedOn w:val="prastasis"/>
    <w:next w:val="prastasis"/>
    <w:uiPriority w:val="39"/>
    <w:unhideWhenUsed/>
    <w:rsid w:val="00661FDC"/>
    <w:pPr>
      <w:spacing w:after="100" w:line="240" w:lineRule="auto"/>
      <w:ind w:left="880"/>
    </w:pPr>
    <w:rPr>
      <w:rFonts w:ascii="Times New Roman" w:eastAsia="Times New Roman" w:hAnsi="Times New Roman" w:cs="Times New Roman"/>
      <w:sz w:val="24"/>
      <w:szCs w:val="24"/>
      <w:lang w:eastAsia="ar-SA"/>
    </w:rPr>
  </w:style>
  <w:style w:type="paragraph" w:styleId="Turinys6">
    <w:name w:val="toc 6"/>
    <w:basedOn w:val="prastasis"/>
    <w:next w:val="prastasis"/>
    <w:uiPriority w:val="39"/>
    <w:unhideWhenUsed/>
    <w:rsid w:val="00661FDC"/>
    <w:pPr>
      <w:spacing w:after="100" w:line="240" w:lineRule="auto"/>
      <w:ind w:left="1100"/>
    </w:pPr>
    <w:rPr>
      <w:rFonts w:ascii="Times New Roman" w:eastAsia="Times New Roman" w:hAnsi="Times New Roman" w:cs="Times New Roman"/>
      <w:sz w:val="24"/>
      <w:szCs w:val="24"/>
      <w:lang w:eastAsia="ar-SA"/>
    </w:rPr>
  </w:style>
  <w:style w:type="paragraph" w:styleId="Turinys7">
    <w:name w:val="toc 7"/>
    <w:basedOn w:val="prastasis"/>
    <w:next w:val="prastasis"/>
    <w:uiPriority w:val="39"/>
    <w:unhideWhenUsed/>
    <w:rsid w:val="00661FDC"/>
    <w:pPr>
      <w:spacing w:after="100" w:line="240" w:lineRule="auto"/>
      <w:ind w:left="1320"/>
    </w:pPr>
    <w:rPr>
      <w:rFonts w:ascii="Times New Roman" w:eastAsia="Times New Roman" w:hAnsi="Times New Roman" w:cs="Times New Roman"/>
      <w:sz w:val="24"/>
      <w:szCs w:val="24"/>
      <w:lang w:eastAsia="ar-SA"/>
    </w:rPr>
  </w:style>
  <w:style w:type="paragraph" w:styleId="Turinys8">
    <w:name w:val="toc 8"/>
    <w:basedOn w:val="prastasis"/>
    <w:next w:val="prastasis"/>
    <w:uiPriority w:val="39"/>
    <w:unhideWhenUsed/>
    <w:rsid w:val="00661FDC"/>
    <w:pPr>
      <w:spacing w:after="100" w:line="240" w:lineRule="auto"/>
      <w:ind w:left="1540"/>
    </w:pPr>
    <w:rPr>
      <w:rFonts w:ascii="Times New Roman" w:eastAsia="Times New Roman" w:hAnsi="Times New Roman" w:cs="Times New Roman"/>
      <w:sz w:val="24"/>
      <w:szCs w:val="24"/>
      <w:lang w:eastAsia="ar-SA"/>
    </w:rPr>
  </w:style>
  <w:style w:type="paragraph" w:styleId="Turinys9">
    <w:name w:val="toc 9"/>
    <w:basedOn w:val="prastasis"/>
    <w:next w:val="prastasis"/>
    <w:uiPriority w:val="39"/>
    <w:unhideWhenUsed/>
    <w:rsid w:val="00661FDC"/>
    <w:pPr>
      <w:spacing w:after="100" w:line="240" w:lineRule="auto"/>
      <w:ind w:left="1760"/>
    </w:pPr>
    <w:rPr>
      <w:rFonts w:ascii="Times New Roman" w:eastAsia="Times New Roman" w:hAnsi="Times New Roman" w:cs="Times New Roman"/>
      <w:sz w:val="24"/>
      <w:szCs w:val="24"/>
      <w:lang w:eastAsia="ar-SA"/>
    </w:rPr>
  </w:style>
  <w:style w:type="character" w:customStyle="1" w:styleId="wacimagecontainer">
    <w:name w:val="wacimagecontainer"/>
    <w:basedOn w:val="Numatytasispastraiposriftas"/>
    <w:rsid w:val="00661FDC"/>
  </w:style>
  <w:style w:type="paragraph" w:customStyle="1" w:styleId="Standard">
    <w:name w:val="Standard"/>
    <w:rsid w:val="00F542A9"/>
    <w:pPr>
      <w:suppressAutoHyphens/>
      <w:autoSpaceDN w:val="0"/>
      <w:spacing w:after="200"/>
      <w:textAlignment w:val="baseline"/>
    </w:pPr>
    <w:rPr>
      <w:rFonts w:ascii="Times New Roman" w:eastAsia="Calibri" w:hAnsi="Times New Roman" w:cs="Times New Roman"/>
      <w:sz w:val="24"/>
      <w:szCs w:val="22"/>
      <w:lang w:eastAsia="en-US"/>
    </w:rPr>
  </w:style>
  <w:style w:type="character" w:styleId="Neapdorotaspaminjimas">
    <w:name w:val="Unresolved Mention"/>
    <w:basedOn w:val="Numatytasispastraiposriftas"/>
    <w:uiPriority w:val="99"/>
    <w:semiHidden/>
    <w:unhideWhenUsed/>
    <w:rsid w:val="004F2FF9"/>
    <w:rPr>
      <w:color w:val="605E5C"/>
      <w:shd w:val="clear" w:color="auto" w:fill="E1DFDD"/>
    </w:rPr>
  </w:style>
  <w:style w:type="paragraph" w:customStyle="1" w:styleId="Pantraste">
    <w:name w:val="P.antraste"/>
    <w:basedOn w:val="prastasis"/>
    <w:qFormat/>
    <w:rsid w:val="000F7BEC"/>
    <w:pPr>
      <w:spacing w:after="0" w:line="240" w:lineRule="auto"/>
      <w:ind w:left="-142"/>
      <w:jc w:val="center"/>
    </w:pPr>
    <w:rPr>
      <w:rFonts w:ascii="Times New Roman" w:eastAsia="Times New Roman" w:hAnsi="Times New Roman" w:cs="Times New Roman"/>
      <w:b/>
      <w:sz w:val="24"/>
      <w:szCs w:val="24"/>
      <w:lang w:eastAsia="en-US"/>
    </w:rPr>
  </w:style>
  <w:style w:type="table" w:customStyle="1" w:styleId="Lentelstinklelis11">
    <w:name w:val="Lentelės tinklelis11"/>
    <w:basedOn w:val="prastojilentel"/>
    <w:uiPriority w:val="39"/>
    <w:rsid w:val="000F7BEC"/>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94711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5803193">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0061139">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17265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138823">
      <w:bodyDiv w:val="1"/>
      <w:marLeft w:val="0"/>
      <w:marRight w:val="0"/>
      <w:marTop w:val="0"/>
      <w:marBottom w:val="0"/>
      <w:divBdr>
        <w:top w:val="none" w:sz="0" w:space="0" w:color="auto"/>
        <w:left w:val="none" w:sz="0" w:space="0" w:color="auto"/>
        <w:bottom w:val="none" w:sz="0" w:space="0" w:color="auto"/>
        <w:right w:val="none" w:sz="0" w:space="0" w:color="auto"/>
      </w:divBdr>
    </w:div>
    <w:div w:id="797603455">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9263602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3572373">
      <w:bodyDiv w:val="1"/>
      <w:marLeft w:val="0"/>
      <w:marRight w:val="0"/>
      <w:marTop w:val="0"/>
      <w:marBottom w:val="0"/>
      <w:divBdr>
        <w:top w:val="none" w:sz="0" w:space="0" w:color="auto"/>
        <w:left w:val="none" w:sz="0" w:space="0" w:color="auto"/>
        <w:bottom w:val="none" w:sz="0" w:space="0" w:color="auto"/>
        <w:right w:val="none" w:sz="0" w:space="0" w:color="auto"/>
      </w:divBdr>
    </w:div>
    <w:div w:id="12023541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0448547">
      <w:bodyDiv w:val="1"/>
      <w:marLeft w:val="0"/>
      <w:marRight w:val="0"/>
      <w:marTop w:val="0"/>
      <w:marBottom w:val="0"/>
      <w:divBdr>
        <w:top w:val="none" w:sz="0" w:space="0" w:color="auto"/>
        <w:left w:val="none" w:sz="0" w:space="0" w:color="auto"/>
        <w:bottom w:val="none" w:sz="0" w:space="0" w:color="auto"/>
        <w:right w:val="none" w:sz="0" w:space="0" w:color="auto"/>
      </w:divBdr>
    </w:div>
    <w:div w:id="1379012534">
      <w:bodyDiv w:val="1"/>
      <w:marLeft w:val="0"/>
      <w:marRight w:val="0"/>
      <w:marTop w:val="0"/>
      <w:marBottom w:val="0"/>
      <w:divBdr>
        <w:top w:val="none" w:sz="0" w:space="0" w:color="auto"/>
        <w:left w:val="none" w:sz="0" w:space="0" w:color="auto"/>
        <w:bottom w:val="none" w:sz="0" w:space="0" w:color="auto"/>
        <w:right w:val="none" w:sz="0" w:space="0" w:color="auto"/>
      </w:divBdr>
    </w:div>
    <w:div w:id="1457062971">
      <w:bodyDiv w:val="1"/>
      <w:marLeft w:val="0"/>
      <w:marRight w:val="0"/>
      <w:marTop w:val="0"/>
      <w:marBottom w:val="0"/>
      <w:divBdr>
        <w:top w:val="none" w:sz="0" w:space="0" w:color="auto"/>
        <w:left w:val="none" w:sz="0" w:space="0" w:color="auto"/>
        <w:bottom w:val="none" w:sz="0" w:space="0" w:color="auto"/>
        <w:right w:val="none" w:sz="0" w:space="0" w:color="auto"/>
      </w:divBdr>
    </w:div>
    <w:div w:id="1463578067">
      <w:bodyDiv w:val="1"/>
      <w:marLeft w:val="0"/>
      <w:marRight w:val="0"/>
      <w:marTop w:val="0"/>
      <w:marBottom w:val="0"/>
      <w:divBdr>
        <w:top w:val="none" w:sz="0" w:space="0" w:color="auto"/>
        <w:left w:val="none" w:sz="0" w:space="0" w:color="auto"/>
        <w:bottom w:val="none" w:sz="0" w:space="0" w:color="auto"/>
        <w:right w:val="none" w:sz="0" w:space="0" w:color="auto"/>
      </w:divBdr>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219171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71255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rimas.baigys@apva.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6FF30B4-0520-4F8A-B130-A9D6397E903A}">
  <ds:schemaRefs>
    <ds:schemaRef ds:uri="http://schemas.openxmlformats.org/officeDocument/2006/bibliography"/>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10175</Words>
  <Characters>5801</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Aurimas Baigys</cp:lastModifiedBy>
  <cp:revision>30</cp:revision>
  <dcterms:created xsi:type="dcterms:W3CDTF">2024-07-17T10:59:00Z</dcterms:created>
  <dcterms:modified xsi:type="dcterms:W3CDTF">2025-10-06T13:01:00Z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